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38F13" w14:textId="181B53C2" w:rsidR="0021296F" w:rsidRPr="000A4C54" w:rsidRDefault="009144FA" w:rsidP="000A4C54">
      <w:pPr>
        <w:pStyle w:val="NoSpacing"/>
        <w:jc w:val="both"/>
        <w:rPr>
          <w:rFonts w:ascii="Garamond" w:hAnsi="Garamond"/>
          <w:sz w:val="24"/>
          <w:szCs w:val="24"/>
          <w:lang w:eastAsia="en-GB"/>
        </w:rPr>
      </w:pPr>
      <w:r w:rsidRPr="00EE52BC">
        <w:rPr>
          <w:rFonts w:ascii="Arial Narrow" w:eastAsia="Times New Roman" w:hAnsi="Arial Narrow" w:cs="Calibri"/>
          <w:noProof/>
          <w:sz w:val="24"/>
          <w:szCs w:val="24"/>
          <w:lang w:val="en-US"/>
        </w:rPr>
        <w:drawing>
          <wp:inline distT="0" distB="0" distL="0" distR="0" wp14:anchorId="6B68F1BF" wp14:editId="340F1609">
            <wp:extent cx="5716756" cy="106452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61" cy="1129830"/>
                    </a:xfrm>
                    <a:prstGeom prst="rect">
                      <a:avLst/>
                    </a:prstGeom>
                    <a:noFill/>
                  </pic:spPr>
                </pic:pic>
              </a:graphicData>
            </a:graphic>
          </wp:inline>
        </w:drawing>
      </w:r>
    </w:p>
    <w:p w14:paraId="3DB45C56" w14:textId="7F4B7D97" w:rsidR="0014387B" w:rsidRPr="00812E12" w:rsidRDefault="001314CA" w:rsidP="000A4C54">
      <w:pPr>
        <w:pStyle w:val="NoSpacing"/>
        <w:jc w:val="center"/>
        <w:rPr>
          <w:rFonts w:ascii="Garamond" w:hAnsi="Garamond"/>
          <w:b/>
          <w:bCs/>
          <w:sz w:val="28"/>
          <w:szCs w:val="28"/>
          <w:lang w:eastAsia="en-GB"/>
        </w:rPr>
      </w:pPr>
      <w:r w:rsidRPr="00812E12">
        <w:rPr>
          <w:rFonts w:ascii="Garamond" w:hAnsi="Garamond"/>
          <w:b/>
          <w:bCs/>
          <w:sz w:val="28"/>
          <w:szCs w:val="28"/>
          <w:lang w:eastAsia="en-GB"/>
        </w:rPr>
        <w:t xml:space="preserve">CALL FOR </w:t>
      </w:r>
      <w:r w:rsidR="004B3818">
        <w:rPr>
          <w:rFonts w:ascii="Garamond" w:hAnsi="Garamond"/>
          <w:b/>
          <w:bCs/>
          <w:sz w:val="28"/>
          <w:szCs w:val="28"/>
          <w:lang w:eastAsia="en-GB"/>
        </w:rPr>
        <w:t xml:space="preserve">PROPOSALS FOR </w:t>
      </w:r>
      <w:r w:rsidR="00330106">
        <w:rPr>
          <w:rFonts w:ascii="Garamond" w:hAnsi="Garamond"/>
          <w:b/>
          <w:bCs/>
          <w:sz w:val="28"/>
          <w:szCs w:val="28"/>
          <w:lang w:eastAsia="en-GB"/>
        </w:rPr>
        <w:t>ENGAGING A FIRM TO UNDERTAKE KNOWLEDGE CAPITALISATION, DOCUMENTATION AND DISSEMINATION FOR AFAAS SECRETARIAT</w:t>
      </w:r>
    </w:p>
    <w:p w14:paraId="30F2BEED" w14:textId="15583DE5" w:rsidR="00DD29CF" w:rsidRPr="00DD29CF" w:rsidRDefault="00BD17B0" w:rsidP="00DD29CF">
      <w:pPr>
        <w:spacing w:after="0"/>
        <w:jc w:val="center"/>
        <w:rPr>
          <w:rFonts w:ascii="Garamond" w:hAnsi="Garamond"/>
          <w:b/>
          <w:bCs/>
          <w:sz w:val="28"/>
          <w:szCs w:val="28"/>
        </w:rPr>
      </w:pPr>
      <w:r w:rsidRPr="00812E12">
        <w:rPr>
          <w:rFonts w:ascii="Garamond" w:hAnsi="Garamond"/>
          <w:b/>
          <w:bCs/>
          <w:sz w:val="28"/>
          <w:szCs w:val="28"/>
        </w:rPr>
        <w:t xml:space="preserve"> </w:t>
      </w:r>
      <w:r w:rsidR="00DD29CF" w:rsidRPr="00DD29CF">
        <w:rPr>
          <w:rFonts w:ascii="Garamond" w:hAnsi="Garamond"/>
          <w:b/>
          <w:bCs/>
          <w:sz w:val="28"/>
          <w:szCs w:val="28"/>
        </w:rPr>
        <w:t>Contract No. AFAAS/IFAD-EU/</w:t>
      </w:r>
      <w:r w:rsidR="00330106">
        <w:rPr>
          <w:rFonts w:ascii="Garamond" w:hAnsi="Garamond"/>
          <w:b/>
          <w:bCs/>
          <w:sz w:val="28"/>
          <w:szCs w:val="28"/>
        </w:rPr>
        <w:t>CQ</w:t>
      </w:r>
      <w:r w:rsidR="00DD29CF" w:rsidRPr="00DD29CF">
        <w:rPr>
          <w:rFonts w:ascii="Garamond" w:hAnsi="Garamond"/>
          <w:b/>
          <w:bCs/>
          <w:sz w:val="28"/>
          <w:szCs w:val="28"/>
        </w:rPr>
        <w:t>S/202</w:t>
      </w:r>
      <w:r w:rsidR="0004086F">
        <w:rPr>
          <w:rFonts w:ascii="Garamond" w:hAnsi="Garamond"/>
          <w:b/>
          <w:bCs/>
          <w:sz w:val="28"/>
          <w:szCs w:val="28"/>
        </w:rPr>
        <w:t>5</w:t>
      </w:r>
      <w:r w:rsidR="00DD29CF" w:rsidRPr="00DD29CF">
        <w:rPr>
          <w:rFonts w:ascii="Garamond" w:hAnsi="Garamond"/>
          <w:b/>
          <w:bCs/>
          <w:sz w:val="28"/>
          <w:szCs w:val="28"/>
        </w:rPr>
        <w:t>/00</w:t>
      </w:r>
      <w:r w:rsidR="0046675A">
        <w:rPr>
          <w:rFonts w:ascii="Garamond" w:hAnsi="Garamond"/>
          <w:b/>
          <w:bCs/>
          <w:sz w:val="28"/>
          <w:szCs w:val="28"/>
        </w:rPr>
        <w:t>2</w:t>
      </w:r>
      <w:r w:rsidR="00330106">
        <w:rPr>
          <w:rFonts w:ascii="Garamond" w:hAnsi="Garamond"/>
          <w:b/>
          <w:bCs/>
          <w:sz w:val="28"/>
          <w:szCs w:val="28"/>
        </w:rPr>
        <w:t>0</w:t>
      </w:r>
    </w:p>
    <w:p w14:paraId="046DA9F3" w14:textId="7DDB57C0" w:rsidR="001E165D" w:rsidRPr="00812E12" w:rsidRDefault="001E165D" w:rsidP="00BD17B0">
      <w:pPr>
        <w:spacing w:after="0"/>
        <w:jc w:val="center"/>
        <w:rPr>
          <w:rFonts w:ascii="Garamond" w:eastAsia="Times New Roman" w:hAnsi="Garamond" w:cs="Calibri"/>
          <w:color w:val="000000" w:themeColor="text1"/>
          <w:sz w:val="28"/>
          <w:szCs w:val="28"/>
        </w:rPr>
      </w:pPr>
      <w:r w:rsidRPr="00812E12">
        <w:rPr>
          <w:rFonts w:ascii="Garamond" w:eastAsia="Times New Roman" w:hAnsi="Garamond" w:cs="Calibri"/>
          <w:color w:val="000000" w:themeColor="text1"/>
          <w:sz w:val="28"/>
          <w:szCs w:val="28"/>
        </w:rPr>
        <w:t xml:space="preserve">Activity </w:t>
      </w:r>
      <w:r w:rsidR="00330106">
        <w:rPr>
          <w:rFonts w:ascii="Garamond" w:eastAsia="Times New Roman" w:hAnsi="Garamond" w:cs="Calibri"/>
          <w:color w:val="000000" w:themeColor="text1"/>
          <w:sz w:val="28"/>
          <w:szCs w:val="28"/>
        </w:rPr>
        <w:t>4.1.4</w:t>
      </w:r>
      <w:r w:rsidRPr="00812E12">
        <w:rPr>
          <w:rFonts w:ascii="Garamond" w:eastAsia="Times New Roman" w:hAnsi="Garamond" w:cs="Calibri"/>
          <w:color w:val="000000" w:themeColor="text1"/>
          <w:sz w:val="28"/>
          <w:szCs w:val="28"/>
        </w:rPr>
        <w:t>(</w:t>
      </w:r>
      <w:r w:rsidR="00D61605">
        <w:rPr>
          <w:rFonts w:ascii="Garamond" w:eastAsia="Times New Roman" w:hAnsi="Garamond" w:cs="Calibri"/>
          <w:color w:val="000000" w:themeColor="text1"/>
          <w:sz w:val="28"/>
          <w:szCs w:val="28"/>
        </w:rPr>
        <w:t>i</w:t>
      </w:r>
      <w:r w:rsidRPr="00812E12">
        <w:rPr>
          <w:rFonts w:ascii="Garamond" w:eastAsia="Times New Roman" w:hAnsi="Garamond" w:cs="Calibri"/>
          <w:color w:val="000000" w:themeColor="text1"/>
          <w:sz w:val="28"/>
          <w:szCs w:val="28"/>
        </w:rPr>
        <w:t xml:space="preserve">) </w:t>
      </w:r>
      <w:r w:rsidR="00330106">
        <w:rPr>
          <w:rFonts w:ascii="Garamond" w:eastAsia="Times New Roman" w:hAnsi="Garamond" w:cs="Calibri"/>
          <w:color w:val="000000" w:themeColor="text1"/>
          <w:sz w:val="28"/>
          <w:szCs w:val="28"/>
        </w:rPr>
        <w:t xml:space="preserve">&amp; 5.2.7(i) of </w:t>
      </w:r>
      <w:r w:rsidRPr="00812E12">
        <w:rPr>
          <w:rFonts w:ascii="Garamond" w:eastAsia="Times New Roman" w:hAnsi="Garamond" w:cs="Calibri"/>
          <w:color w:val="000000" w:themeColor="text1"/>
          <w:sz w:val="28"/>
          <w:szCs w:val="28"/>
        </w:rPr>
        <w:t>approved AWP&amp;B202</w:t>
      </w:r>
      <w:r w:rsidR="00AA2F6E">
        <w:rPr>
          <w:rFonts w:ascii="Garamond" w:eastAsia="Times New Roman" w:hAnsi="Garamond" w:cs="Calibri"/>
          <w:color w:val="000000" w:themeColor="text1"/>
          <w:sz w:val="28"/>
          <w:szCs w:val="28"/>
        </w:rPr>
        <w:t>5</w:t>
      </w:r>
      <w:r w:rsidRPr="00812E12">
        <w:rPr>
          <w:rFonts w:ascii="Garamond" w:eastAsia="Times New Roman" w:hAnsi="Garamond" w:cs="Calibri"/>
          <w:color w:val="000000" w:themeColor="text1"/>
          <w:sz w:val="28"/>
          <w:szCs w:val="28"/>
        </w:rPr>
        <w:t xml:space="preserve"> </w:t>
      </w:r>
    </w:p>
    <w:p w14:paraId="6D913E6E" w14:textId="2F873096" w:rsidR="0046675A" w:rsidRPr="003647AD" w:rsidRDefault="001E165D" w:rsidP="001E165D">
      <w:pPr>
        <w:tabs>
          <w:tab w:val="center" w:pos="4873"/>
          <w:tab w:val="right" w:pos="9026"/>
        </w:tabs>
        <w:spacing w:after="0" w:line="240" w:lineRule="auto"/>
        <w:ind w:firstLine="720"/>
        <w:rPr>
          <w:rFonts w:ascii="Garamond" w:eastAsia="Times New Roman" w:hAnsi="Garamond" w:cs="Calibri"/>
          <w:color w:val="000000" w:themeColor="text1"/>
          <w:sz w:val="24"/>
          <w:szCs w:val="24"/>
        </w:rPr>
      </w:pPr>
      <w:r w:rsidRPr="00812E12">
        <w:rPr>
          <w:rFonts w:ascii="Garamond" w:eastAsia="Times New Roman" w:hAnsi="Garamond" w:cs="Calibri"/>
          <w:color w:val="000000" w:themeColor="text1"/>
          <w:sz w:val="28"/>
          <w:szCs w:val="28"/>
        </w:rPr>
        <w:tab/>
      </w:r>
      <w:r w:rsidR="0046675A" w:rsidRPr="003647AD">
        <w:rPr>
          <w:rFonts w:ascii="Garamond" w:eastAsia="Times New Roman" w:hAnsi="Garamond" w:cs="Calibri"/>
          <w:color w:val="000000" w:themeColor="text1"/>
          <w:sz w:val="24"/>
          <w:szCs w:val="24"/>
        </w:rPr>
        <w:t>Item 5</w:t>
      </w:r>
      <w:r w:rsidR="00330106">
        <w:rPr>
          <w:rFonts w:ascii="Garamond" w:eastAsia="Times New Roman" w:hAnsi="Garamond" w:cs="Calibri"/>
          <w:color w:val="000000" w:themeColor="text1"/>
          <w:sz w:val="24"/>
          <w:szCs w:val="24"/>
        </w:rPr>
        <w:t>.1 &amp; 5.3</w:t>
      </w:r>
      <w:r w:rsidR="0046675A" w:rsidRPr="003647AD">
        <w:rPr>
          <w:rFonts w:ascii="Garamond" w:eastAsia="Times New Roman" w:hAnsi="Garamond" w:cs="Calibri"/>
          <w:color w:val="000000" w:themeColor="text1"/>
          <w:sz w:val="24"/>
          <w:szCs w:val="24"/>
        </w:rPr>
        <w:t xml:space="preserve"> of Approved PP202</w:t>
      </w:r>
      <w:r w:rsidR="00AA2F6E" w:rsidRPr="003647AD">
        <w:rPr>
          <w:rFonts w:ascii="Garamond" w:eastAsia="Times New Roman" w:hAnsi="Garamond" w:cs="Calibri"/>
          <w:color w:val="000000" w:themeColor="text1"/>
          <w:sz w:val="24"/>
          <w:szCs w:val="24"/>
        </w:rPr>
        <w:t>5</w:t>
      </w:r>
    </w:p>
    <w:p w14:paraId="7E1D71AA" w14:textId="005DF738" w:rsidR="001E165D" w:rsidRPr="003647AD" w:rsidRDefault="00BA1611" w:rsidP="0046675A">
      <w:pPr>
        <w:tabs>
          <w:tab w:val="center" w:pos="4873"/>
          <w:tab w:val="right" w:pos="9026"/>
        </w:tabs>
        <w:spacing w:after="0" w:line="240" w:lineRule="auto"/>
        <w:ind w:firstLine="720"/>
        <w:jc w:val="center"/>
        <w:rPr>
          <w:rFonts w:ascii="Garamond" w:eastAsia="Times New Roman" w:hAnsi="Garamond" w:cs="Calibri"/>
          <w:color w:val="000000" w:themeColor="text1"/>
          <w:sz w:val="24"/>
          <w:szCs w:val="24"/>
        </w:rPr>
      </w:pPr>
      <w:r w:rsidRPr="003647AD">
        <w:rPr>
          <w:rFonts w:ascii="Garamond" w:eastAsia="Times New Roman" w:hAnsi="Garamond" w:cs="Calibri"/>
          <w:color w:val="000000" w:themeColor="text1"/>
          <w:sz w:val="24"/>
          <w:szCs w:val="24"/>
        </w:rPr>
        <w:t xml:space="preserve">Date: </w:t>
      </w:r>
      <w:r w:rsidR="00330106">
        <w:rPr>
          <w:rFonts w:ascii="Garamond" w:eastAsia="Times New Roman" w:hAnsi="Garamond" w:cs="Calibri"/>
          <w:color w:val="000000" w:themeColor="text1"/>
          <w:sz w:val="24"/>
          <w:szCs w:val="24"/>
        </w:rPr>
        <w:t>20</w:t>
      </w:r>
      <w:r w:rsidR="0046675A" w:rsidRPr="003647AD">
        <w:rPr>
          <w:rFonts w:ascii="Garamond" w:eastAsia="Times New Roman" w:hAnsi="Garamond" w:cs="Calibri"/>
          <w:color w:val="000000" w:themeColor="text1"/>
          <w:sz w:val="24"/>
          <w:szCs w:val="24"/>
          <w:vertAlign w:val="superscript"/>
        </w:rPr>
        <w:t xml:space="preserve">th </w:t>
      </w:r>
      <w:r w:rsidR="00AA2F6E" w:rsidRPr="003647AD">
        <w:rPr>
          <w:rFonts w:ascii="Garamond" w:eastAsia="Times New Roman" w:hAnsi="Garamond" w:cs="Calibri"/>
          <w:color w:val="000000" w:themeColor="text1"/>
          <w:sz w:val="24"/>
          <w:szCs w:val="24"/>
        </w:rPr>
        <w:t>November</w:t>
      </w:r>
      <w:r w:rsidR="0046675A" w:rsidRPr="003647AD">
        <w:rPr>
          <w:rFonts w:ascii="Garamond" w:eastAsia="Times New Roman" w:hAnsi="Garamond" w:cs="Calibri"/>
          <w:color w:val="000000" w:themeColor="text1"/>
          <w:sz w:val="24"/>
          <w:szCs w:val="24"/>
        </w:rPr>
        <w:t xml:space="preserve">, </w:t>
      </w:r>
      <w:r w:rsidR="00D61605" w:rsidRPr="003647AD">
        <w:rPr>
          <w:rFonts w:ascii="Garamond" w:eastAsia="Times New Roman" w:hAnsi="Garamond" w:cs="Calibri"/>
          <w:color w:val="000000" w:themeColor="text1"/>
          <w:sz w:val="24"/>
          <w:szCs w:val="24"/>
        </w:rPr>
        <w:t>202</w:t>
      </w:r>
      <w:r w:rsidR="00AA2F6E" w:rsidRPr="003647AD">
        <w:rPr>
          <w:rFonts w:ascii="Garamond" w:eastAsia="Times New Roman" w:hAnsi="Garamond" w:cs="Calibri"/>
          <w:color w:val="000000" w:themeColor="text1"/>
          <w:sz w:val="24"/>
          <w:szCs w:val="24"/>
        </w:rPr>
        <w:t>5</w:t>
      </w:r>
    </w:p>
    <w:p w14:paraId="68DAE44F" w14:textId="77777777" w:rsidR="00F735F4" w:rsidRPr="000A4C54" w:rsidRDefault="00F735F4" w:rsidP="000A4C54">
      <w:pPr>
        <w:pStyle w:val="NoSpacing"/>
        <w:jc w:val="both"/>
        <w:rPr>
          <w:rFonts w:ascii="Garamond" w:hAnsi="Garamond"/>
          <w:sz w:val="24"/>
          <w:szCs w:val="24"/>
          <w:lang w:eastAsia="en-GB"/>
        </w:rPr>
      </w:pPr>
    </w:p>
    <w:p w14:paraId="23221172" w14:textId="0E492CE9" w:rsidR="001D68CE" w:rsidRPr="001B5FF1" w:rsidRDefault="001D68CE" w:rsidP="006C2950">
      <w:pPr>
        <w:pStyle w:val="NoSpacing"/>
        <w:numPr>
          <w:ilvl w:val="0"/>
          <w:numId w:val="1"/>
        </w:numPr>
        <w:jc w:val="both"/>
        <w:rPr>
          <w:rFonts w:ascii="Garamond" w:hAnsi="Garamond"/>
          <w:b/>
          <w:bCs/>
          <w:sz w:val="24"/>
          <w:szCs w:val="24"/>
        </w:rPr>
      </w:pPr>
      <w:r w:rsidRPr="001B5FF1">
        <w:rPr>
          <w:rFonts w:ascii="Garamond" w:hAnsi="Garamond"/>
          <w:b/>
          <w:bCs/>
          <w:sz w:val="24"/>
          <w:szCs w:val="24"/>
        </w:rPr>
        <w:t>Background:</w:t>
      </w:r>
    </w:p>
    <w:p w14:paraId="3EBBF946" w14:textId="77777777" w:rsidR="00330106" w:rsidRPr="001B5FF1" w:rsidRDefault="00330106" w:rsidP="00330106">
      <w:pPr>
        <w:spacing w:line="240" w:lineRule="auto"/>
        <w:jc w:val="both"/>
        <w:rPr>
          <w:rFonts w:ascii="Garamond" w:hAnsi="Garamond" w:cs="Arial"/>
          <w:sz w:val="24"/>
          <w:szCs w:val="24"/>
        </w:rPr>
      </w:pPr>
      <w:r w:rsidRPr="001B5FF1">
        <w:rPr>
          <w:rFonts w:ascii="Garamond" w:hAnsi="Garamond" w:cs="Arial"/>
          <w:sz w:val="24"/>
          <w:szCs w:val="24"/>
        </w:rPr>
        <w:t>The African Forum for Agricultural Advisory Services (AFAAS) is mandated by the African Union Commission to promote lesson learning, knowledge exchange, and innovation in Agricultural Extension and Advisory Services (AEAS) across Africa. As a continental network, AFAAS plays a key role as a convener and intermediary organization, linking research, policy, extension, and practice.</w:t>
      </w:r>
    </w:p>
    <w:p w14:paraId="4C56CE24" w14:textId="77777777" w:rsidR="00330106" w:rsidRPr="001B5FF1" w:rsidRDefault="00330106" w:rsidP="00330106">
      <w:pPr>
        <w:spacing w:line="240" w:lineRule="auto"/>
        <w:jc w:val="both"/>
        <w:rPr>
          <w:rFonts w:ascii="Garamond" w:hAnsi="Garamond" w:cs="Arial"/>
          <w:sz w:val="24"/>
          <w:szCs w:val="24"/>
        </w:rPr>
      </w:pPr>
      <w:r w:rsidRPr="001B5FF1">
        <w:rPr>
          <w:rFonts w:ascii="Garamond" w:hAnsi="Garamond" w:cs="Arial"/>
          <w:sz w:val="24"/>
          <w:szCs w:val="24"/>
        </w:rPr>
        <w:t xml:space="preserve">The Comprehensive Africa Agriculture Development Programme EX Pillar 4 (CAADP-XP4) Project under the DeSIRA program is financed by the European Union and managed by the International Fund for Agricultural Development (IFAD). The project supports a science and innovation-led and climate-relevant agricultural transformation in Africa, by strengthening the capacities of the five organizations (AFAAS, ASARECA, CCARDESA, CORAF, and FARA) to deliver on their Agricultural Research for Development (AR4D) mandate and to collectively support African countries implement relevant Programmes of the Comprehensive Africa Agriculture Development Programme (CAADP). </w:t>
      </w:r>
    </w:p>
    <w:p w14:paraId="392F2181" w14:textId="77777777" w:rsidR="00330106" w:rsidRPr="001B5FF1" w:rsidRDefault="00330106" w:rsidP="00330106">
      <w:pPr>
        <w:spacing w:line="240" w:lineRule="auto"/>
        <w:jc w:val="both"/>
        <w:rPr>
          <w:rFonts w:ascii="Garamond" w:hAnsi="Garamond" w:cs="Arial"/>
          <w:sz w:val="24"/>
          <w:szCs w:val="24"/>
        </w:rPr>
      </w:pPr>
      <w:r w:rsidRPr="001B5FF1">
        <w:rPr>
          <w:rFonts w:ascii="Garamond" w:hAnsi="Garamond" w:cs="Arial"/>
          <w:sz w:val="24"/>
          <w:szCs w:val="24"/>
        </w:rPr>
        <w:t>Among the project outputs is Output 4, that focusses on Knowledge Management for advocacy and decision support and Communication. Over the past years, AFAAS, through the CAADP-XP4 project, has implemented a wide range of projects and programmes that have generated a rich collection of reports, case studies, lessons, and knowledge outputs. However, many of these materials remain in draft form, unpublished, or under-utilized, limiting their visibility, accessibility, and uptake by stakeholders. To fully leverage the knowledge generated, and address an objective under the CAADP-XP 4 project to coordinate the development of climate-relevant knowledge products and tools for dissemination to the last mile; AFAAS seeks to systematically package and disseminate these materials into user-friendly, visually appealing, and impactful communication products that highlight AFAAS’ coordination power and contributions to strengthening AEAS in Africa.</w:t>
      </w:r>
    </w:p>
    <w:p w14:paraId="60253751" w14:textId="77777777" w:rsidR="00330106" w:rsidRPr="001B5FF1" w:rsidRDefault="00330106" w:rsidP="00330106">
      <w:pPr>
        <w:spacing w:line="240" w:lineRule="auto"/>
        <w:jc w:val="both"/>
        <w:rPr>
          <w:rFonts w:ascii="Garamond" w:hAnsi="Garamond" w:cs="Arial"/>
          <w:sz w:val="24"/>
          <w:szCs w:val="24"/>
        </w:rPr>
      </w:pPr>
      <w:r w:rsidRPr="001B5FF1">
        <w:rPr>
          <w:rFonts w:ascii="Garamond" w:hAnsi="Garamond" w:cs="Arial"/>
          <w:sz w:val="24"/>
          <w:szCs w:val="24"/>
        </w:rPr>
        <w:t xml:space="preserve">It is within this context that AFAAS intends to engage a </w:t>
      </w:r>
      <w:r w:rsidRPr="001B5FF1">
        <w:rPr>
          <w:rFonts w:ascii="Garamond" w:hAnsi="Garamond" w:cs="Arial"/>
          <w:b/>
          <w:bCs/>
          <w:sz w:val="24"/>
          <w:szCs w:val="24"/>
        </w:rPr>
        <w:t>Knowledge Management and Communication Consultancy firm</w:t>
      </w:r>
      <w:r w:rsidRPr="001B5FF1">
        <w:rPr>
          <w:rFonts w:ascii="Garamond" w:hAnsi="Garamond" w:cs="Arial"/>
          <w:sz w:val="24"/>
          <w:szCs w:val="24"/>
        </w:rPr>
        <w:t xml:space="preserve"> for a four -month assignment (December 2025 – March 2026) to compile, synthesize, and convert existing data and materials into knowledge products, success stories, and communication outputs, including videos, for dissemination through the AFAAS website, social media, other digital platforms, including partner platforms.</w:t>
      </w:r>
    </w:p>
    <w:p w14:paraId="70D54FFF" w14:textId="426ACFA7" w:rsidR="00D61605" w:rsidRPr="001B5FF1" w:rsidRDefault="00D61605" w:rsidP="00D61605">
      <w:pPr>
        <w:pStyle w:val="NoSpacing"/>
        <w:jc w:val="both"/>
        <w:rPr>
          <w:rFonts w:ascii="Garamond" w:hAnsi="Garamond"/>
          <w:sz w:val="24"/>
          <w:szCs w:val="24"/>
        </w:rPr>
      </w:pPr>
    </w:p>
    <w:p w14:paraId="0190FC4F" w14:textId="3E76BF59" w:rsidR="001314CA" w:rsidRPr="001B5FF1" w:rsidRDefault="00BF66FF" w:rsidP="006C2950">
      <w:pPr>
        <w:pStyle w:val="NoSpacing"/>
        <w:numPr>
          <w:ilvl w:val="0"/>
          <w:numId w:val="1"/>
        </w:numPr>
        <w:jc w:val="both"/>
        <w:rPr>
          <w:rFonts w:ascii="Garamond" w:eastAsia="Times New Roman" w:hAnsi="Garamond" w:cs="Arial"/>
          <w:b/>
          <w:color w:val="000000"/>
          <w:sz w:val="24"/>
          <w:szCs w:val="24"/>
          <w:lang w:eastAsia="en-GB"/>
        </w:rPr>
      </w:pPr>
      <w:r w:rsidRPr="001B5FF1">
        <w:rPr>
          <w:rFonts w:ascii="Garamond" w:eastAsia="Times New Roman" w:hAnsi="Garamond" w:cs="Arial"/>
          <w:b/>
          <w:color w:val="000000"/>
          <w:sz w:val="24"/>
          <w:szCs w:val="24"/>
          <w:lang w:eastAsia="en-GB"/>
        </w:rPr>
        <w:t>O</w:t>
      </w:r>
      <w:r w:rsidR="001314CA" w:rsidRPr="001B5FF1">
        <w:rPr>
          <w:rFonts w:ascii="Garamond" w:eastAsia="Times New Roman" w:hAnsi="Garamond" w:cs="Arial"/>
          <w:b/>
          <w:color w:val="000000"/>
          <w:sz w:val="24"/>
          <w:szCs w:val="24"/>
          <w:lang w:eastAsia="en-GB"/>
        </w:rPr>
        <w:t>bjectives of th</w:t>
      </w:r>
      <w:r w:rsidRPr="001B5FF1">
        <w:rPr>
          <w:rFonts w:ascii="Garamond" w:eastAsia="Times New Roman" w:hAnsi="Garamond" w:cs="Arial"/>
          <w:b/>
          <w:color w:val="000000"/>
          <w:sz w:val="24"/>
          <w:szCs w:val="24"/>
          <w:lang w:eastAsia="en-GB"/>
        </w:rPr>
        <w:t>e</w:t>
      </w:r>
      <w:r w:rsidR="001314CA" w:rsidRPr="001B5FF1">
        <w:rPr>
          <w:rFonts w:ascii="Garamond" w:eastAsia="Times New Roman" w:hAnsi="Garamond" w:cs="Arial"/>
          <w:b/>
          <w:color w:val="000000"/>
          <w:sz w:val="24"/>
          <w:szCs w:val="24"/>
          <w:lang w:eastAsia="en-GB"/>
        </w:rPr>
        <w:t xml:space="preserve"> </w:t>
      </w:r>
      <w:r w:rsidRPr="001B5FF1">
        <w:rPr>
          <w:rFonts w:ascii="Garamond" w:eastAsia="Times New Roman" w:hAnsi="Garamond" w:cs="Arial"/>
          <w:b/>
          <w:color w:val="000000"/>
          <w:sz w:val="24"/>
          <w:szCs w:val="24"/>
          <w:lang w:eastAsia="en-GB"/>
        </w:rPr>
        <w:t>C</w:t>
      </w:r>
      <w:r w:rsidR="001314CA" w:rsidRPr="001B5FF1">
        <w:rPr>
          <w:rFonts w:ascii="Garamond" w:eastAsia="Times New Roman" w:hAnsi="Garamond" w:cs="Arial"/>
          <w:b/>
          <w:color w:val="000000"/>
          <w:sz w:val="24"/>
          <w:szCs w:val="24"/>
          <w:lang w:eastAsia="en-GB"/>
        </w:rPr>
        <w:t>onsultancy:</w:t>
      </w:r>
    </w:p>
    <w:p w14:paraId="742A42A3" w14:textId="77777777" w:rsidR="00330106" w:rsidRPr="001B5FF1" w:rsidRDefault="00330106" w:rsidP="00330106">
      <w:pPr>
        <w:spacing w:line="240" w:lineRule="auto"/>
        <w:jc w:val="both"/>
        <w:rPr>
          <w:rFonts w:ascii="Garamond" w:hAnsi="Garamond" w:cs="Arial"/>
          <w:sz w:val="24"/>
          <w:szCs w:val="24"/>
        </w:rPr>
      </w:pPr>
      <w:r w:rsidRPr="001B5FF1">
        <w:rPr>
          <w:rFonts w:ascii="Garamond" w:hAnsi="Garamond" w:cs="Arial"/>
          <w:sz w:val="24"/>
          <w:szCs w:val="24"/>
        </w:rPr>
        <w:t xml:space="preserve">The overall objective is to </w:t>
      </w:r>
      <w:r w:rsidRPr="001B5FF1">
        <w:rPr>
          <w:rFonts w:ascii="Garamond" w:hAnsi="Garamond" w:cs="Arial"/>
          <w:b/>
          <w:bCs/>
          <w:sz w:val="24"/>
          <w:szCs w:val="24"/>
        </w:rPr>
        <w:t>strengthen AFAAS’ knowledge management and communication function</w:t>
      </w:r>
      <w:r w:rsidRPr="001B5FF1">
        <w:rPr>
          <w:rFonts w:ascii="Garamond" w:hAnsi="Garamond" w:cs="Arial"/>
          <w:sz w:val="24"/>
          <w:szCs w:val="24"/>
        </w:rPr>
        <w:t xml:space="preserve"> by transforming existing reports and outputs into accessible and impactful knowledge products that can inform stakeholders, partners, and the wider AEAS community.</w:t>
      </w:r>
    </w:p>
    <w:p w14:paraId="144B6087" w14:textId="77777777" w:rsidR="00330106" w:rsidRPr="001B5FF1" w:rsidRDefault="00330106" w:rsidP="00330106">
      <w:pPr>
        <w:pStyle w:val="NoSpacing"/>
        <w:rPr>
          <w:rFonts w:ascii="Garamond" w:hAnsi="Garamond"/>
          <w:sz w:val="24"/>
          <w:szCs w:val="24"/>
        </w:rPr>
      </w:pPr>
      <w:r w:rsidRPr="001B5FF1">
        <w:rPr>
          <w:rFonts w:ascii="Garamond" w:hAnsi="Garamond"/>
          <w:sz w:val="24"/>
          <w:szCs w:val="24"/>
        </w:rPr>
        <w:t>Specific objectives are to:</w:t>
      </w:r>
    </w:p>
    <w:p w14:paraId="2AC2D184" w14:textId="77777777" w:rsidR="00330106" w:rsidRPr="001B5FF1" w:rsidRDefault="00330106" w:rsidP="006C2950">
      <w:pPr>
        <w:numPr>
          <w:ilvl w:val="0"/>
          <w:numId w:val="2"/>
        </w:numPr>
        <w:spacing w:after="0" w:line="240" w:lineRule="auto"/>
        <w:jc w:val="both"/>
        <w:rPr>
          <w:rFonts w:ascii="Garamond" w:hAnsi="Garamond" w:cs="Arial"/>
          <w:sz w:val="24"/>
          <w:szCs w:val="24"/>
        </w:rPr>
      </w:pPr>
      <w:r w:rsidRPr="001B5FF1">
        <w:rPr>
          <w:rFonts w:ascii="Garamond" w:hAnsi="Garamond" w:cs="Arial"/>
          <w:sz w:val="24"/>
          <w:szCs w:val="24"/>
        </w:rPr>
        <w:t>Conduct an inventory and review of available reports, project deliverables, and draft materials.</w:t>
      </w:r>
    </w:p>
    <w:p w14:paraId="0EEC90D2" w14:textId="77777777" w:rsidR="00330106" w:rsidRPr="001B5FF1" w:rsidRDefault="00330106" w:rsidP="006C2950">
      <w:pPr>
        <w:numPr>
          <w:ilvl w:val="0"/>
          <w:numId w:val="2"/>
        </w:numPr>
        <w:spacing w:after="0" w:line="240" w:lineRule="auto"/>
        <w:jc w:val="both"/>
        <w:rPr>
          <w:rFonts w:ascii="Garamond" w:hAnsi="Garamond" w:cs="Arial"/>
          <w:sz w:val="24"/>
          <w:szCs w:val="24"/>
        </w:rPr>
      </w:pPr>
      <w:r w:rsidRPr="001B5FF1">
        <w:rPr>
          <w:rFonts w:ascii="Garamond" w:hAnsi="Garamond" w:cs="Arial"/>
          <w:sz w:val="24"/>
          <w:szCs w:val="24"/>
        </w:rPr>
        <w:t>Re-package technical content into concise and visually engaging knowledge products.</w:t>
      </w:r>
    </w:p>
    <w:p w14:paraId="247C6FEE" w14:textId="77777777" w:rsidR="00330106" w:rsidRPr="001B5FF1" w:rsidRDefault="00330106" w:rsidP="006C2950">
      <w:pPr>
        <w:numPr>
          <w:ilvl w:val="0"/>
          <w:numId w:val="2"/>
        </w:numPr>
        <w:spacing w:after="0" w:line="240" w:lineRule="auto"/>
        <w:jc w:val="both"/>
        <w:rPr>
          <w:rFonts w:ascii="Garamond" w:hAnsi="Garamond" w:cs="Arial"/>
          <w:sz w:val="24"/>
          <w:szCs w:val="24"/>
        </w:rPr>
      </w:pPr>
      <w:r w:rsidRPr="001B5FF1">
        <w:rPr>
          <w:rFonts w:ascii="Garamond" w:hAnsi="Garamond" w:cs="Arial"/>
          <w:sz w:val="24"/>
          <w:szCs w:val="24"/>
        </w:rPr>
        <w:lastRenderedPageBreak/>
        <w:t>Showcase AFAAS’ achievements and convening/coordination power through success stories and multimedia products.</w:t>
      </w:r>
    </w:p>
    <w:p w14:paraId="54DEB44F" w14:textId="77777777" w:rsidR="00330106" w:rsidRPr="001B5FF1" w:rsidRDefault="00330106" w:rsidP="006C2950">
      <w:pPr>
        <w:numPr>
          <w:ilvl w:val="0"/>
          <w:numId w:val="2"/>
        </w:numPr>
        <w:spacing w:line="240" w:lineRule="auto"/>
        <w:jc w:val="both"/>
        <w:rPr>
          <w:rFonts w:ascii="Garamond" w:hAnsi="Garamond" w:cs="Arial"/>
          <w:sz w:val="24"/>
          <w:szCs w:val="24"/>
        </w:rPr>
      </w:pPr>
      <w:r w:rsidRPr="001B5FF1">
        <w:rPr>
          <w:rFonts w:ascii="Garamond" w:hAnsi="Garamond" w:cs="Arial"/>
          <w:sz w:val="24"/>
          <w:szCs w:val="24"/>
        </w:rPr>
        <w:t>Enhance AFAAS’ visibility and positioning through professional communication outputs tailored for web and dissemination platforms.</w:t>
      </w:r>
    </w:p>
    <w:p w14:paraId="3C0FF8F1" w14:textId="77777777" w:rsidR="001314CA" w:rsidRPr="001B5FF1" w:rsidRDefault="001314CA" w:rsidP="006C2950">
      <w:pPr>
        <w:pStyle w:val="NoSpacing"/>
        <w:numPr>
          <w:ilvl w:val="0"/>
          <w:numId w:val="1"/>
        </w:numPr>
        <w:jc w:val="both"/>
        <w:rPr>
          <w:rFonts w:ascii="Garamond" w:eastAsia="Times New Roman" w:hAnsi="Garamond" w:cs="Arial"/>
          <w:b/>
          <w:color w:val="000000"/>
          <w:sz w:val="24"/>
          <w:szCs w:val="24"/>
          <w:lang w:eastAsia="en-GB"/>
        </w:rPr>
      </w:pPr>
      <w:r w:rsidRPr="001B5FF1">
        <w:rPr>
          <w:rFonts w:ascii="Garamond" w:eastAsia="Times New Roman" w:hAnsi="Garamond" w:cs="Arial"/>
          <w:b/>
          <w:color w:val="000000"/>
          <w:sz w:val="24"/>
          <w:szCs w:val="24"/>
          <w:lang w:eastAsia="en-GB"/>
        </w:rPr>
        <w:t>Duration of the Assignment</w:t>
      </w:r>
    </w:p>
    <w:p w14:paraId="5D5A7927" w14:textId="77777777" w:rsidR="00330106" w:rsidRPr="001B5FF1" w:rsidRDefault="00330106" w:rsidP="001B5FF1">
      <w:pPr>
        <w:pStyle w:val="NoSpacing"/>
        <w:ind w:left="360"/>
        <w:rPr>
          <w:rFonts w:ascii="Garamond" w:hAnsi="Garamond"/>
          <w:sz w:val="24"/>
          <w:szCs w:val="24"/>
        </w:rPr>
      </w:pPr>
      <w:r w:rsidRPr="001B5FF1">
        <w:rPr>
          <w:rFonts w:ascii="Garamond" w:hAnsi="Garamond"/>
          <w:sz w:val="24"/>
          <w:szCs w:val="24"/>
        </w:rPr>
        <w:t xml:space="preserve">The assignment shall be implemented in a period of </w:t>
      </w:r>
      <w:r w:rsidRPr="001B5FF1">
        <w:rPr>
          <w:rFonts w:ascii="Garamond" w:hAnsi="Garamond"/>
          <w:b/>
          <w:bCs/>
          <w:sz w:val="24"/>
          <w:szCs w:val="24"/>
        </w:rPr>
        <w:t>four months (December 2025 – March 2026)</w:t>
      </w:r>
      <w:r w:rsidRPr="001B5FF1">
        <w:rPr>
          <w:rFonts w:ascii="Garamond" w:hAnsi="Garamond"/>
          <w:sz w:val="24"/>
          <w:szCs w:val="24"/>
        </w:rPr>
        <w:t>, with the key milestones to be agreed upon in consultation with AFAAS.</w:t>
      </w:r>
    </w:p>
    <w:p w14:paraId="22D9088B" w14:textId="77777777" w:rsidR="00BF66FF" w:rsidRPr="001B5FF1" w:rsidRDefault="00BF66FF" w:rsidP="000A4C54">
      <w:pPr>
        <w:pStyle w:val="NoSpacing"/>
        <w:jc w:val="both"/>
        <w:rPr>
          <w:rFonts w:ascii="Garamond" w:eastAsia="Times New Roman" w:hAnsi="Garamond" w:cs="Arial"/>
          <w:color w:val="000000"/>
          <w:sz w:val="24"/>
          <w:szCs w:val="24"/>
          <w:lang w:eastAsia="en-GB"/>
        </w:rPr>
      </w:pPr>
    </w:p>
    <w:p w14:paraId="7623A80A" w14:textId="77777777" w:rsidR="00330106" w:rsidRPr="001B5FF1" w:rsidRDefault="00330106" w:rsidP="006C2950">
      <w:pPr>
        <w:pStyle w:val="NoSpacing"/>
        <w:numPr>
          <w:ilvl w:val="0"/>
          <w:numId w:val="1"/>
        </w:numPr>
        <w:jc w:val="both"/>
        <w:rPr>
          <w:rFonts w:ascii="Garamond" w:hAnsi="Garamond" w:cs="Arial"/>
          <w:b/>
          <w:bCs/>
          <w:sz w:val="24"/>
          <w:szCs w:val="24"/>
          <w:u w:val="single"/>
        </w:rPr>
      </w:pPr>
      <w:r w:rsidRPr="001B5FF1">
        <w:rPr>
          <w:rFonts w:ascii="Garamond" w:hAnsi="Garamond" w:cs="Arial"/>
          <w:b/>
          <w:bCs/>
          <w:sz w:val="24"/>
          <w:szCs w:val="24"/>
          <w:u w:val="single"/>
        </w:rPr>
        <w:t>Eligibility, Technical Expertise, Experience and Team Qualifications</w:t>
      </w:r>
    </w:p>
    <w:p w14:paraId="50F2912A" w14:textId="015433F0" w:rsidR="00330106" w:rsidRPr="001B5FF1" w:rsidRDefault="00330106" w:rsidP="001B5FF1">
      <w:pPr>
        <w:pStyle w:val="NoSpacing"/>
        <w:ind w:left="360"/>
        <w:jc w:val="both"/>
        <w:rPr>
          <w:rFonts w:ascii="Garamond" w:hAnsi="Garamond"/>
          <w:sz w:val="24"/>
          <w:szCs w:val="24"/>
          <w:lang w:eastAsia="en-GB"/>
        </w:rPr>
      </w:pPr>
      <w:r w:rsidRPr="001B5FF1">
        <w:rPr>
          <w:rFonts w:ascii="Garamond" w:hAnsi="Garamond"/>
          <w:sz w:val="24"/>
          <w:szCs w:val="24"/>
        </w:rPr>
        <w:t>The eligibility requirements stated below shall form the basis for selection of the consultancy firm at the preliminary stage. A firm that fails to submit the eligibility documents shall be eliminated at this stage.</w:t>
      </w:r>
    </w:p>
    <w:p w14:paraId="04B7CE5B" w14:textId="77777777" w:rsidR="00330106" w:rsidRPr="001B5FF1" w:rsidRDefault="00330106" w:rsidP="00330106">
      <w:pPr>
        <w:spacing w:after="0" w:line="240" w:lineRule="auto"/>
        <w:rPr>
          <w:rFonts w:ascii="Garamond" w:eastAsia="Times New Roman" w:hAnsi="Garamond" w:cs="Arial"/>
          <w:sz w:val="24"/>
          <w:szCs w:val="24"/>
          <w:lang w:eastAsia="en-GB"/>
        </w:rPr>
      </w:pPr>
    </w:p>
    <w:p w14:paraId="1A742139" w14:textId="77777777" w:rsidR="00330106" w:rsidRPr="001B5FF1" w:rsidRDefault="00330106" w:rsidP="006C2950">
      <w:pPr>
        <w:pStyle w:val="ListParagraph"/>
        <w:widowControl/>
        <w:numPr>
          <w:ilvl w:val="0"/>
          <w:numId w:val="5"/>
        </w:numPr>
        <w:tabs>
          <w:tab w:val="left" w:pos="2895"/>
        </w:tabs>
        <w:spacing w:after="0" w:line="240" w:lineRule="auto"/>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Eligibility</w:t>
      </w:r>
    </w:p>
    <w:p w14:paraId="742B48F7" w14:textId="77777777" w:rsidR="00330106" w:rsidRPr="001B5FF1" w:rsidRDefault="00330106" w:rsidP="001B5FF1">
      <w:pPr>
        <w:pStyle w:val="NoSpacing"/>
        <w:ind w:left="360"/>
        <w:jc w:val="both"/>
        <w:rPr>
          <w:rFonts w:ascii="Garamond" w:hAnsi="Garamond" w:cs="Calibri"/>
          <w:bCs/>
          <w:color w:val="000000" w:themeColor="text1"/>
          <w:sz w:val="24"/>
          <w:szCs w:val="24"/>
        </w:rPr>
      </w:pPr>
      <w:r w:rsidRPr="001B5FF1">
        <w:rPr>
          <w:rFonts w:ascii="Garamond" w:hAnsi="Garamond"/>
          <w:sz w:val="24"/>
          <w:szCs w:val="24"/>
        </w:rPr>
        <w:t>The eligibility of the firm will be assessed on the following criteria:</w:t>
      </w:r>
    </w:p>
    <w:p w14:paraId="3B9B33F3" w14:textId="77777777" w:rsidR="00330106" w:rsidRPr="001B5FF1" w:rsidRDefault="00330106" w:rsidP="006C2950">
      <w:pPr>
        <w:pStyle w:val="NoSpacing"/>
        <w:numPr>
          <w:ilvl w:val="0"/>
          <w:numId w:val="7"/>
        </w:numPr>
        <w:ind w:left="810"/>
        <w:jc w:val="both"/>
        <w:rPr>
          <w:rFonts w:ascii="Garamond" w:hAnsi="Garamond"/>
          <w:sz w:val="24"/>
          <w:szCs w:val="24"/>
        </w:rPr>
      </w:pPr>
      <w:r w:rsidRPr="001B5FF1">
        <w:rPr>
          <w:rFonts w:ascii="Garamond" w:hAnsi="Garamond"/>
          <w:b/>
          <w:bCs/>
          <w:sz w:val="24"/>
          <w:szCs w:val="24"/>
        </w:rPr>
        <w:t>Business Registration and Legal Status:</w:t>
      </w:r>
      <w:r w:rsidRPr="001B5FF1">
        <w:rPr>
          <w:rFonts w:ascii="Garamond" w:hAnsi="Garamond"/>
          <w:sz w:val="24"/>
          <w:szCs w:val="24"/>
        </w:rPr>
        <w:t> The firm must be legally registered and authorized to operate in the relevant jurisdiction, with all necessary business and tax registrations.</w:t>
      </w:r>
    </w:p>
    <w:p w14:paraId="4C24D3CF" w14:textId="77777777" w:rsidR="00330106" w:rsidRPr="001B5FF1" w:rsidRDefault="00330106" w:rsidP="006C2950">
      <w:pPr>
        <w:pStyle w:val="NoSpacing"/>
        <w:numPr>
          <w:ilvl w:val="0"/>
          <w:numId w:val="7"/>
        </w:numPr>
        <w:ind w:left="810"/>
        <w:jc w:val="both"/>
        <w:rPr>
          <w:rFonts w:ascii="Garamond" w:hAnsi="Garamond"/>
          <w:sz w:val="24"/>
          <w:szCs w:val="24"/>
        </w:rPr>
      </w:pPr>
      <w:r w:rsidRPr="001B5FF1">
        <w:rPr>
          <w:rFonts w:ascii="Garamond" w:hAnsi="Garamond"/>
          <w:b/>
          <w:bCs/>
          <w:sz w:val="24"/>
          <w:szCs w:val="24"/>
        </w:rPr>
        <w:t>Financial Stability:</w:t>
      </w:r>
      <w:r w:rsidRPr="001B5FF1">
        <w:rPr>
          <w:rFonts w:ascii="Garamond" w:hAnsi="Garamond"/>
          <w:sz w:val="24"/>
          <w:szCs w:val="24"/>
        </w:rPr>
        <w:t> Demonstrated financial capacity to undertake and complete the assignment (e.g., through audited financial statements, current bank statement, letter of comfort from financial institution etc).</w:t>
      </w:r>
    </w:p>
    <w:p w14:paraId="3BDE8092" w14:textId="77777777" w:rsidR="00330106" w:rsidRPr="001B5FF1" w:rsidRDefault="00330106" w:rsidP="00330106">
      <w:pPr>
        <w:pStyle w:val="NoSpacing"/>
        <w:ind w:left="450"/>
        <w:jc w:val="both"/>
        <w:rPr>
          <w:rFonts w:ascii="Garamond" w:hAnsi="Garamond"/>
          <w:sz w:val="24"/>
          <w:szCs w:val="24"/>
        </w:rPr>
      </w:pPr>
    </w:p>
    <w:p w14:paraId="61F728BE" w14:textId="77777777" w:rsidR="00330106" w:rsidRPr="001B5FF1" w:rsidRDefault="00330106" w:rsidP="006C2950">
      <w:pPr>
        <w:pStyle w:val="ListParagraph"/>
        <w:widowControl/>
        <w:numPr>
          <w:ilvl w:val="0"/>
          <w:numId w:val="5"/>
        </w:numPr>
        <w:tabs>
          <w:tab w:val="left" w:pos="2895"/>
        </w:tabs>
        <w:spacing w:after="0" w:line="240" w:lineRule="auto"/>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Technical Experience and Competencies</w:t>
      </w:r>
    </w:p>
    <w:p w14:paraId="61E2FAB5" w14:textId="77777777" w:rsidR="00330106" w:rsidRPr="001B5FF1" w:rsidRDefault="00330106" w:rsidP="001B5FF1">
      <w:pPr>
        <w:pStyle w:val="NoSpacing"/>
        <w:ind w:left="360"/>
        <w:jc w:val="both"/>
        <w:rPr>
          <w:rFonts w:ascii="Garamond" w:hAnsi="Garamond"/>
          <w:sz w:val="24"/>
          <w:szCs w:val="24"/>
          <w:lang w:eastAsia="en-GB"/>
        </w:rPr>
      </w:pPr>
      <w:r w:rsidRPr="001B5FF1">
        <w:rPr>
          <w:rFonts w:ascii="Garamond" w:hAnsi="Garamond"/>
          <w:sz w:val="24"/>
          <w:szCs w:val="24"/>
        </w:rPr>
        <w:t xml:space="preserve">The following set of criteria on technical expertise, experience and team qualifications shall form the basis for selection of the firm for provision of </w:t>
      </w:r>
      <w:r w:rsidRPr="001B5FF1">
        <w:rPr>
          <w:rFonts w:ascii="Garamond" w:hAnsi="Garamond"/>
          <w:bCs/>
          <w:sz w:val="24"/>
          <w:szCs w:val="24"/>
          <w:lang w:eastAsia="en-GB"/>
        </w:rPr>
        <w:t>knowledge management, documentation, editorial production, communications, and multimedia development</w:t>
      </w:r>
      <w:r w:rsidRPr="001B5FF1">
        <w:rPr>
          <w:rFonts w:ascii="Garamond" w:hAnsi="Garamond"/>
          <w:sz w:val="24"/>
          <w:szCs w:val="24"/>
          <w:lang w:eastAsia="en-GB"/>
        </w:rPr>
        <w:t xml:space="preserve"> to the AFAAS Secretariat.</w:t>
      </w:r>
    </w:p>
    <w:p w14:paraId="5BB8CAFE"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Minimum 5 years’ experience</w:t>
      </w:r>
      <w:r w:rsidRPr="001B5FF1">
        <w:rPr>
          <w:rFonts w:ascii="Garamond" w:eastAsia="Times New Roman" w:hAnsi="Garamond" w:cs="Arial"/>
          <w:sz w:val="24"/>
          <w:szCs w:val="24"/>
          <w:lang w:eastAsia="en-GB"/>
        </w:rPr>
        <w:t xml:space="preserve"> in delivering knowledge management, documentation, capitalisation, or communication services for regional or continental programmes.</w:t>
      </w:r>
    </w:p>
    <w:p w14:paraId="5B5058ED"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Demonstrated experience working with </w:t>
      </w:r>
      <w:r w:rsidRPr="001B5FF1">
        <w:rPr>
          <w:rFonts w:ascii="Garamond" w:eastAsia="Times New Roman" w:hAnsi="Garamond" w:cs="Arial"/>
          <w:b/>
          <w:bCs/>
          <w:sz w:val="24"/>
          <w:szCs w:val="24"/>
          <w:lang w:eastAsia="en-GB"/>
        </w:rPr>
        <w:t>large-scale, multi-country projects</w:t>
      </w:r>
      <w:r w:rsidRPr="001B5FF1">
        <w:rPr>
          <w:rFonts w:ascii="Garamond" w:eastAsia="Times New Roman" w:hAnsi="Garamond" w:cs="Arial"/>
          <w:sz w:val="24"/>
          <w:szCs w:val="24"/>
          <w:lang w:eastAsia="en-GB"/>
        </w:rPr>
        <w:t>, preferably funded by IFAD, EU, World Bank, USAID, or similar institutions.</w:t>
      </w:r>
    </w:p>
    <w:p w14:paraId="34705018"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Proven capacity to produce </w:t>
      </w:r>
      <w:r w:rsidRPr="001B5FF1">
        <w:rPr>
          <w:rFonts w:ascii="Garamond" w:eastAsia="Times New Roman" w:hAnsi="Garamond" w:cs="Arial"/>
          <w:b/>
          <w:bCs/>
          <w:sz w:val="24"/>
          <w:szCs w:val="24"/>
          <w:lang w:eastAsia="en-GB"/>
        </w:rPr>
        <w:t>professional publications</w:t>
      </w:r>
      <w:r w:rsidRPr="001B5FF1">
        <w:rPr>
          <w:rFonts w:ascii="Garamond" w:eastAsia="Times New Roman" w:hAnsi="Garamond" w:cs="Arial"/>
          <w:sz w:val="24"/>
          <w:szCs w:val="24"/>
          <w:lang w:eastAsia="en-GB"/>
        </w:rPr>
        <w:t>, including policy briefs, knowledge notes, synthesis reports, infographics and annual reports.</w:t>
      </w:r>
    </w:p>
    <w:p w14:paraId="53BD73F2"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Experience in undertaking </w:t>
      </w:r>
      <w:r w:rsidRPr="001B5FF1">
        <w:rPr>
          <w:rFonts w:ascii="Garamond" w:eastAsia="Times New Roman" w:hAnsi="Garamond" w:cs="Arial"/>
          <w:b/>
          <w:bCs/>
          <w:sz w:val="24"/>
          <w:szCs w:val="24"/>
          <w:lang w:eastAsia="en-GB"/>
        </w:rPr>
        <w:t>field-level data collection</w:t>
      </w:r>
      <w:r w:rsidRPr="001B5FF1">
        <w:rPr>
          <w:rFonts w:ascii="Garamond" w:eastAsia="Times New Roman" w:hAnsi="Garamond" w:cs="Arial"/>
          <w:sz w:val="24"/>
          <w:szCs w:val="24"/>
          <w:lang w:eastAsia="en-GB"/>
        </w:rPr>
        <w:t>, stakeholder consultations, conducting interviews and holding validation workshops for international organisations.</w:t>
      </w:r>
    </w:p>
    <w:p w14:paraId="2615F2D7"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hAnsi="Garamond" w:cs="Arial"/>
          <w:color w:val="FF0000"/>
          <w:sz w:val="24"/>
          <w:szCs w:val="24"/>
        </w:rPr>
      </w:pPr>
      <w:r w:rsidRPr="001B5FF1">
        <w:rPr>
          <w:rFonts w:ascii="Garamond" w:hAnsi="Garamond" w:cs="Arial"/>
          <w:color w:val="000000" w:themeColor="text1"/>
          <w:sz w:val="24"/>
          <w:szCs w:val="24"/>
        </w:rPr>
        <w:t xml:space="preserve">Technical expertise in producing </w:t>
      </w:r>
      <w:r w:rsidRPr="001B5FF1">
        <w:rPr>
          <w:rFonts w:ascii="Garamond" w:eastAsia="Times New Roman" w:hAnsi="Garamond" w:cs="Arial"/>
          <w:b/>
          <w:bCs/>
          <w:sz w:val="24"/>
          <w:szCs w:val="24"/>
          <w:lang w:eastAsia="en-GB"/>
        </w:rPr>
        <w:t>professional multimedia outputs</w:t>
      </w:r>
      <w:r w:rsidRPr="001B5FF1">
        <w:rPr>
          <w:rFonts w:ascii="Garamond" w:eastAsia="Times New Roman" w:hAnsi="Garamond" w:cs="Arial"/>
          <w:sz w:val="24"/>
          <w:szCs w:val="24"/>
          <w:lang w:eastAsia="en-GB"/>
        </w:rPr>
        <w:t xml:space="preserve">, including high-quality </w:t>
      </w:r>
      <w:r w:rsidRPr="001B5FF1">
        <w:rPr>
          <w:rFonts w:ascii="Garamond" w:hAnsi="Garamond" w:cs="Arial"/>
          <w:sz w:val="24"/>
          <w:szCs w:val="24"/>
        </w:rPr>
        <w:t xml:space="preserve">short </w:t>
      </w:r>
      <w:r w:rsidRPr="001B5FF1">
        <w:rPr>
          <w:rFonts w:ascii="Garamond" w:eastAsia="Times New Roman" w:hAnsi="Garamond" w:cs="Arial"/>
          <w:sz w:val="24"/>
          <w:szCs w:val="24"/>
          <w:lang w:eastAsia="en-GB"/>
        </w:rPr>
        <w:t xml:space="preserve">videos documenting success stories, milestones, and project outcomes. </w:t>
      </w:r>
    </w:p>
    <w:p w14:paraId="3311F979"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A robust </w:t>
      </w:r>
      <w:r w:rsidRPr="001B5FF1">
        <w:rPr>
          <w:rFonts w:ascii="Garamond" w:eastAsia="Times New Roman" w:hAnsi="Garamond" w:cs="Arial"/>
          <w:b/>
          <w:bCs/>
          <w:sz w:val="24"/>
          <w:szCs w:val="24"/>
          <w:lang w:eastAsia="en-GB"/>
        </w:rPr>
        <w:t>internal quality assurance</w:t>
      </w:r>
      <w:r w:rsidRPr="001B5FF1">
        <w:rPr>
          <w:rFonts w:ascii="Garamond" w:eastAsia="Times New Roman" w:hAnsi="Garamond" w:cs="Arial"/>
          <w:sz w:val="24"/>
          <w:szCs w:val="24"/>
          <w:lang w:eastAsia="en-GB"/>
        </w:rPr>
        <w:t xml:space="preserve"> process, editorial oversight, and adherence to branding guidelines.</w:t>
      </w:r>
    </w:p>
    <w:p w14:paraId="539C68DA" w14:textId="77777777" w:rsidR="00330106" w:rsidRPr="001B5FF1" w:rsidRDefault="00330106" w:rsidP="006C2950">
      <w:pPr>
        <w:numPr>
          <w:ilvl w:val="0"/>
          <w:numId w:val="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Strong digital capabilities, ensuring that all materials are </w:t>
      </w:r>
      <w:r w:rsidRPr="001B5FF1">
        <w:rPr>
          <w:rFonts w:ascii="Garamond" w:eastAsia="Times New Roman" w:hAnsi="Garamond" w:cs="Arial"/>
          <w:b/>
          <w:bCs/>
          <w:sz w:val="24"/>
          <w:szCs w:val="24"/>
          <w:lang w:eastAsia="en-GB"/>
        </w:rPr>
        <w:t>website-ready</w:t>
      </w:r>
      <w:r w:rsidRPr="001B5FF1">
        <w:rPr>
          <w:rFonts w:ascii="Garamond" w:eastAsia="Times New Roman" w:hAnsi="Garamond" w:cs="Arial"/>
          <w:sz w:val="24"/>
          <w:szCs w:val="24"/>
          <w:lang w:eastAsia="en-GB"/>
        </w:rPr>
        <w:t xml:space="preserve"> and aligned with AFAAS corporate visibility standards.</w:t>
      </w:r>
    </w:p>
    <w:p w14:paraId="326F617E"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75FBE0A2" w14:textId="77777777" w:rsidR="00330106" w:rsidRPr="001B5FF1" w:rsidRDefault="00330106" w:rsidP="006C2950">
      <w:pPr>
        <w:pStyle w:val="ListParagraph"/>
        <w:widowControl/>
        <w:numPr>
          <w:ilvl w:val="0"/>
          <w:numId w:val="5"/>
        </w:numPr>
        <w:tabs>
          <w:tab w:val="left" w:pos="2895"/>
        </w:tabs>
        <w:spacing w:after="0" w:line="240" w:lineRule="auto"/>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Team Composition and Key Personnel</w:t>
      </w:r>
    </w:p>
    <w:p w14:paraId="5AE59A17" w14:textId="77777777" w:rsidR="00330106" w:rsidRPr="001B5FF1" w:rsidRDefault="00330106" w:rsidP="001B5FF1">
      <w:pPr>
        <w:spacing w:after="0" w:line="240" w:lineRule="auto"/>
        <w:ind w:left="36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The firm shall be required to field a multidisciplinary team consisting of the following key personnel:</w:t>
      </w:r>
    </w:p>
    <w:p w14:paraId="245C3D86" w14:textId="77777777" w:rsidR="00330106" w:rsidRPr="001B5FF1" w:rsidRDefault="00330106" w:rsidP="006C2950">
      <w:pPr>
        <w:pStyle w:val="ListParagraph"/>
        <w:widowControl/>
        <w:numPr>
          <w:ilvl w:val="0"/>
          <w:numId w:val="6"/>
        </w:numPr>
        <w:spacing w:after="0" w:line="240" w:lineRule="auto"/>
        <w:ind w:left="720"/>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Team Leader / Senior Knowledge Management Specialist</w:t>
      </w:r>
    </w:p>
    <w:p w14:paraId="00AF68B3" w14:textId="77777777" w:rsidR="00330106" w:rsidRPr="001B5FF1" w:rsidRDefault="00330106" w:rsidP="001B5FF1">
      <w:pPr>
        <w:spacing w:after="0" w:line="240" w:lineRule="auto"/>
        <w:ind w:left="72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64505CE4"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A minimum of a Master’s degree in Agricultural Extension, Knowledge Management, Communication and or Journalism, Information Science, Development studies or a related field. A bachelor’s degree in the relevant field is must.</w:t>
      </w:r>
    </w:p>
    <w:p w14:paraId="7A087AB3"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Minimum of 5 years’ proven professional experience in knowledge management, communication, and documentation within agriculture, development, within a regional, international, or donor-funded organization; </w:t>
      </w:r>
    </w:p>
    <w:p w14:paraId="325816FF"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Proven experience in using digital communication platforms, data/content management systems, web administration, managing branding, and producing publications.</w:t>
      </w:r>
    </w:p>
    <w:p w14:paraId="7876F2C0"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hAnsi="Garamond"/>
          <w:sz w:val="24"/>
          <w:szCs w:val="24"/>
        </w:rPr>
      </w:pPr>
      <w:r w:rsidRPr="001B5FF1">
        <w:rPr>
          <w:rFonts w:ascii="Garamond" w:eastAsia="Times New Roman" w:hAnsi="Garamond" w:cs="Arial"/>
          <w:sz w:val="24"/>
          <w:szCs w:val="24"/>
          <w:lang w:eastAsia="en-GB"/>
        </w:rPr>
        <w:t xml:space="preserve">Proven track record in leading </w:t>
      </w:r>
      <w:r w:rsidRPr="001B5FF1">
        <w:rPr>
          <w:rFonts w:ascii="Garamond" w:hAnsi="Garamond"/>
          <w:sz w:val="24"/>
          <w:szCs w:val="24"/>
        </w:rPr>
        <w:t xml:space="preserve">multidisciplinary </w:t>
      </w:r>
      <w:r w:rsidRPr="001B5FF1">
        <w:rPr>
          <w:rFonts w:ascii="Garamond" w:eastAsia="Times New Roman" w:hAnsi="Garamond" w:cs="Arial"/>
          <w:sz w:val="24"/>
          <w:szCs w:val="24"/>
          <w:lang w:eastAsia="en-GB"/>
        </w:rPr>
        <w:t>teams in knowledge synthesis, stakeholder consultations, and development of high-level reports;</w:t>
      </w:r>
    </w:p>
    <w:p w14:paraId="064B9FD9"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hAnsi="Garamond"/>
          <w:sz w:val="24"/>
          <w:szCs w:val="24"/>
        </w:rPr>
      </w:pPr>
      <w:r w:rsidRPr="001B5FF1">
        <w:rPr>
          <w:rFonts w:ascii="Garamond" w:eastAsia="Times New Roman" w:hAnsi="Garamond" w:cs="Arial"/>
          <w:sz w:val="24"/>
          <w:szCs w:val="24"/>
          <w:lang w:eastAsia="en-GB"/>
        </w:rPr>
        <w:lastRenderedPageBreak/>
        <w:t xml:space="preserve">Familiarity with </w:t>
      </w:r>
      <w:r w:rsidRPr="001B5FF1">
        <w:rPr>
          <w:rFonts w:ascii="Garamond" w:eastAsia="Times New Roman" w:hAnsi="Garamond" w:cs="Arial"/>
          <w:bCs/>
          <w:sz w:val="24"/>
          <w:szCs w:val="24"/>
          <w:lang w:eastAsia="en-GB"/>
        </w:rPr>
        <w:t>CAADP-XP4</w:t>
      </w:r>
      <w:r w:rsidRPr="001B5FF1">
        <w:rPr>
          <w:rFonts w:ascii="Garamond" w:eastAsia="Times New Roman" w:hAnsi="Garamond" w:cs="Arial"/>
          <w:sz w:val="24"/>
          <w:szCs w:val="24"/>
          <w:lang w:eastAsia="en-GB"/>
        </w:rPr>
        <w:t>, agricultural extension systems, and continental coordination mechanisms;</w:t>
      </w:r>
    </w:p>
    <w:p w14:paraId="1E3FF11F"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hAnsi="Garamond"/>
          <w:sz w:val="24"/>
          <w:szCs w:val="24"/>
        </w:rPr>
      </w:pPr>
      <w:r w:rsidRPr="001B5FF1">
        <w:rPr>
          <w:rFonts w:ascii="Garamond" w:hAnsi="Garamond"/>
          <w:sz w:val="24"/>
          <w:szCs w:val="24"/>
        </w:rPr>
        <w:t>Proficiency in using relevant software/tools for content creation and knowledge management systems;</w:t>
      </w:r>
    </w:p>
    <w:p w14:paraId="1611E8F6"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hAnsi="Garamond"/>
          <w:sz w:val="24"/>
          <w:szCs w:val="24"/>
        </w:rPr>
      </w:pPr>
      <w:r w:rsidRPr="001B5FF1">
        <w:rPr>
          <w:rFonts w:ascii="Garamond" w:hAnsi="Garamond"/>
          <w:sz w:val="24"/>
          <w:szCs w:val="24"/>
        </w:rPr>
        <w:t>Strong analytical and data management skills and ability to synthesize complex information;</w:t>
      </w:r>
    </w:p>
    <w:p w14:paraId="4822EFC5"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Excellent written and visual and oral communication skills;</w:t>
      </w:r>
    </w:p>
    <w:p w14:paraId="7F554090" w14:textId="77777777" w:rsidR="00330106" w:rsidRPr="001B5FF1" w:rsidRDefault="00330106" w:rsidP="006C2950">
      <w:pPr>
        <w:numPr>
          <w:ilvl w:val="0"/>
          <w:numId w:val="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hAnsi="Garamond"/>
          <w:sz w:val="24"/>
          <w:szCs w:val="24"/>
        </w:rPr>
        <w:t>Strong organizational skills and attention to detail. </w:t>
      </w:r>
    </w:p>
    <w:p w14:paraId="438415F1" w14:textId="77777777" w:rsidR="00330106" w:rsidRPr="001B5FF1" w:rsidRDefault="00330106" w:rsidP="001B5FF1">
      <w:pPr>
        <w:spacing w:after="0" w:line="240" w:lineRule="auto"/>
        <w:ind w:left="36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3D4A8DD3" w14:textId="77777777" w:rsidR="00330106" w:rsidRPr="001B5FF1" w:rsidRDefault="00330106" w:rsidP="006C2950">
      <w:pPr>
        <w:numPr>
          <w:ilvl w:val="0"/>
          <w:numId w:val="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Lead the assignment, methodology, and quality control.</w:t>
      </w:r>
    </w:p>
    <w:p w14:paraId="702FB83B" w14:textId="77777777" w:rsidR="00330106" w:rsidRPr="001B5FF1" w:rsidRDefault="00330106" w:rsidP="006C2950">
      <w:pPr>
        <w:numPr>
          <w:ilvl w:val="0"/>
          <w:numId w:val="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Coordinate the team and report to the AFAAS Secretariat.</w:t>
      </w:r>
    </w:p>
    <w:p w14:paraId="71BBB4CE" w14:textId="77777777" w:rsidR="00330106" w:rsidRPr="001B5FF1" w:rsidRDefault="00330106" w:rsidP="006C2950">
      <w:pPr>
        <w:numPr>
          <w:ilvl w:val="0"/>
          <w:numId w:val="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Oversee development of all knowledge products.</w:t>
      </w:r>
    </w:p>
    <w:p w14:paraId="491428F7" w14:textId="77777777" w:rsidR="00330106" w:rsidRPr="001B5FF1" w:rsidRDefault="00330106" w:rsidP="006C2950">
      <w:pPr>
        <w:numPr>
          <w:ilvl w:val="0"/>
          <w:numId w:val="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Lead preparation of the CAADP-XP4 Project Completion Report.</w:t>
      </w:r>
    </w:p>
    <w:p w14:paraId="25745563"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7AFC7FA4"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Documentation &amp; Research Analysts (2 Specialists)</w:t>
      </w:r>
    </w:p>
    <w:p w14:paraId="47BF9BBB"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1CC62110" w14:textId="77777777" w:rsidR="00330106" w:rsidRPr="001B5FF1" w:rsidRDefault="00330106" w:rsidP="006C2950">
      <w:pPr>
        <w:numPr>
          <w:ilvl w:val="0"/>
          <w:numId w:val="9"/>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A minimum of University Degree in Agriculture, Rural Development, Economics, Development Studies, or a related field.</w:t>
      </w:r>
    </w:p>
    <w:p w14:paraId="77EF2B44" w14:textId="77777777" w:rsidR="00330106" w:rsidRPr="001B5FF1" w:rsidRDefault="00330106" w:rsidP="006C2950">
      <w:pPr>
        <w:numPr>
          <w:ilvl w:val="0"/>
          <w:numId w:val="9"/>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Minimum 5 years’ experience synthesizing data, reviewing project documents, and conducting consultations.</w:t>
      </w:r>
    </w:p>
    <w:p w14:paraId="2D5BC258" w14:textId="77777777" w:rsidR="00330106" w:rsidRPr="001B5FF1" w:rsidRDefault="00330106" w:rsidP="006C2950">
      <w:pPr>
        <w:numPr>
          <w:ilvl w:val="0"/>
          <w:numId w:val="9"/>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Experience with field-level interviews and analysis in multi-country contexts.</w:t>
      </w:r>
    </w:p>
    <w:p w14:paraId="69BDF38F" w14:textId="77777777" w:rsidR="00330106" w:rsidRPr="001B5FF1" w:rsidRDefault="00330106" w:rsidP="001B5FF1">
      <w:pPr>
        <w:pStyle w:val="NoSpacing"/>
        <w:ind w:left="360"/>
        <w:rPr>
          <w:rFonts w:ascii="Garamond" w:hAnsi="Garamond"/>
          <w:b/>
          <w:sz w:val="24"/>
          <w:szCs w:val="24"/>
          <w:lang w:eastAsia="en-GB"/>
        </w:rPr>
      </w:pPr>
      <w:r w:rsidRPr="001B5FF1">
        <w:rPr>
          <w:rFonts w:ascii="Garamond" w:hAnsi="Garamond"/>
          <w:b/>
          <w:sz w:val="24"/>
          <w:szCs w:val="24"/>
          <w:lang w:eastAsia="en-GB"/>
        </w:rPr>
        <w:t>Key Roles</w:t>
      </w:r>
    </w:p>
    <w:p w14:paraId="3735AA36" w14:textId="77777777" w:rsidR="00330106" w:rsidRPr="001B5FF1" w:rsidRDefault="00330106" w:rsidP="006C2950">
      <w:pPr>
        <w:numPr>
          <w:ilvl w:val="0"/>
          <w:numId w:val="10"/>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Collect and catalogue AFAAS documents and project materials.</w:t>
      </w:r>
    </w:p>
    <w:p w14:paraId="20CFBDB9" w14:textId="77777777" w:rsidR="00330106" w:rsidRPr="001B5FF1" w:rsidRDefault="00330106" w:rsidP="006C2950">
      <w:pPr>
        <w:numPr>
          <w:ilvl w:val="0"/>
          <w:numId w:val="10"/>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Extract data through consultations with Country Fora, partners, implementers, and beneficiaries.</w:t>
      </w:r>
    </w:p>
    <w:p w14:paraId="5CAE2F75" w14:textId="77777777" w:rsidR="00330106" w:rsidRPr="001B5FF1" w:rsidRDefault="00330106" w:rsidP="006C2950">
      <w:pPr>
        <w:numPr>
          <w:ilvl w:val="0"/>
          <w:numId w:val="10"/>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Review and consolidate case studies, annual reports, and project deliverables.</w:t>
      </w:r>
    </w:p>
    <w:p w14:paraId="215F7FC3" w14:textId="77777777" w:rsidR="00330106" w:rsidRPr="001B5FF1" w:rsidRDefault="00330106" w:rsidP="001B5FF1">
      <w:pPr>
        <w:spacing w:after="0" w:line="240" w:lineRule="auto"/>
        <w:ind w:left="360"/>
        <w:jc w:val="both"/>
        <w:rPr>
          <w:rFonts w:ascii="Garamond" w:eastAsia="Times New Roman" w:hAnsi="Garamond" w:cs="Arial"/>
          <w:sz w:val="24"/>
          <w:szCs w:val="24"/>
          <w:lang w:eastAsia="en-GB"/>
        </w:rPr>
      </w:pPr>
    </w:p>
    <w:p w14:paraId="67B510AA"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Senior Writer / Knowledge Product Developer</w:t>
      </w:r>
    </w:p>
    <w:p w14:paraId="32AED281"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77CE73D4" w14:textId="77777777" w:rsidR="00330106" w:rsidRPr="001B5FF1" w:rsidRDefault="00330106" w:rsidP="006C2950">
      <w:pPr>
        <w:numPr>
          <w:ilvl w:val="0"/>
          <w:numId w:val="11"/>
        </w:numPr>
        <w:tabs>
          <w:tab w:val="clear" w:pos="720"/>
          <w:tab w:val="num" w:pos="1080"/>
        </w:tabs>
        <w:spacing w:after="0" w:line="240" w:lineRule="auto"/>
        <w:ind w:left="1080"/>
        <w:jc w:val="both"/>
        <w:rPr>
          <w:rFonts w:ascii="Garamond" w:hAnsi="Garamond"/>
          <w:sz w:val="24"/>
          <w:szCs w:val="24"/>
        </w:rPr>
      </w:pPr>
      <w:r w:rsidRPr="001B5FF1">
        <w:rPr>
          <w:rFonts w:ascii="Garamond" w:hAnsi="Garamond" w:cs="Arial"/>
          <w:sz w:val="24"/>
          <w:szCs w:val="24"/>
          <w:lang w:eastAsia="en-GB"/>
        </w:rPr>
        <w:t xml:space="preserve">A minimum of </w:t>
      </w:r>
      <w:r w:rsidRPr="001B5FF1">
        <w:rPr>
          <w:rFonts w:ascii="Garamond" w:hAnsi="Garamond"/>
          <w:sz w:val="24"/>
          <w:szCs w:val="24"/>
        </w:rPr>
        <w:t xml:space="preserve">Bachelor's degree in </w:t>
      </w:r>
      <w:r w:rsidRPr="001B5FF1">
        <w:rPr>
          <w:rFonts w:ascii="Garamond" w:hAnsi="Garamond" w:cs="Arial"/>
          <w:color w:val="0A0A0A"/>
          <w:sz w:val="24"/>
          <w:szCs w:val="24"/>
          <w:shd w:val="clear" w:color="auto" w:fill="FFFFFF"/>
        </w:rPr>
        <w:t xml:space="preserve">Communications, Journalism, </w:t>
      </w:r>
      <w:r w:rsidRPr="001B5FF1">
        <w:rPr>
          <w:rFonts w:ascii="Garamond" w:hAnsi="Garamond"/>
          <w:sz w:val="24"/>
          <w:szCs w:val="24"/>
        </w:rPr>
        <w:t xml:space="preserve">engineering, industrial design </w:t>
      </w:r>
      <w:r w:rsidRPr="001B5FF1">
        <w:rPr>
          <w:rFonts w:ascii="Garamond" w:hAnsi="Garamond" w:cs="Arial"/>
          <w:color w:val="0A0A0A"/>
          <w:sz w:val="24"/>
          <w:szCs w:val="24"/>
          <w:shd w:val="clear" w:color="auto" w:fill="FFFFFF"/>
        </w:rPr>
        <w:t>or a related discipline.</w:t>
      </w:r>
    </w:p>
    <w:p w14:paraId="463E8B78" w14:textId="77777777" w:rsidR="00330106" w:rsidRPr="001B5FF1" w:rsidRDefault="00330106" w:rsidP="006C2950">
      <w:pPr>
        <w:numPr>
          <w:ilvl w:val="0"/>
          <w:numId w:val="11"/>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A Minimum 5 years’ experience synthesizing available reports, data, information and developing a wide range of knowledge products e.g. policy briefs, technical notes and practice guides, case studies and success stories, toolkits and manuals, infographics, videos, and digital content knowledge notes, and fact sheets.</w:t>
      </w:r>
    </w:p>
    <w:p w14:paraId="68795362" w14:textId="77777777" w:rsidR="00330106" w:rsidRPr="001B5FF1" w:rsidRDefault="00330106" w:rsidP="006C2950">
      <w:pPr>
        <w:numPr>
          <w:ilvl w:val="0"/>
          <w:numId w:val="11"/>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Strong expertise in development communication, storytelling and knowledge translation.</w:t>
      </w:r>
    </w:p>
    <w:p w14:paraId="1265008F" w14:textId="77777777" w:rsidR="00330106" w:rsidRPr="001B5FF1" w:rsidRDefault="00330106" w:rsidP="000012CA">
      <w:pPr>
        <w:spacing w:after="0" w:line="240" w:lineRule="auto"/>
        <w:ind w:left="540"/>
        <w:jc w:val="both"/>
        <w:outlineLvl w:val="2"/>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47D336EE" w14:textId="77777777" w:rsidR="00330106" w:rsidRPr="001B5FF1" w:rsidRDefault="00330106" w:rsidP="006C2950">
      <w:pPr>
        <w:numPr>
          <w:ilvl w:val="0"/>
          <w:numId w:val="12"/>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Transform raw data, reports, and technical documents into user-friendly knowledge products.</w:t>
      </w:r>
    </w:p>
    <w:p w14:paraId="0CEF1F28" w14:textId="77777777" w:rsidR="00330106" w:rsidRPr="001B5FF1" w:rsidRDefault="00330106" w:rsidP="006C2950">
      <w:pPr>
        <w:numPr>
          <w:ilvl w:val="0"/>
          <w:numId w:val="12"/>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Draft compelling success stories and highlight AFAAS achievements.</w:t>
      </w:r>
    </w:p>
    <w:p w14:paraId="4C8AFB13"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0ACEF4ED"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Graphic Designer &amp; Visual Communication Specialist</w:t>
      </w:r>
    </w:p>
    <w:p w14:paraId="7818F50F"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707E4837" w14:textId="77777777" w:rsidR="00330106" w:rsidRPr="001B5FF1" w:rsidRDefault="00330106" w:rsidP="006C2950">
      <w:pPr>
        <w:numPr>
          <w:ilvl w:val="0"/>
          <w:numId w:val="1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hAnsi="Garamond" w:cs="Arial"/>
          <w:color w:val="0A0A0A"/>
          <w:sz w:val="24"/>
          <w:szCs w:val="24"/>
          <w:shd w:val="clear" w:color="auto" w:fill="FFFFFF"/>
        </w:rPr>
        <w:t>A Minimum of bachelor's degree in graphic design, visual communications, fine arts, or a related field</w:t>
      </w:r>
    </w:p>
    <w:p w14:paraId="37A56B47" w14:textId="77777777" w:rsidR="00330106" w:rsidRPr="001B5FF1" w:rsidRDefault="00330106" w:rsidP="006C2950">
      <w:pPr>
        <w:numPr>
          <w:ilvl w:val="0"/>
          <w:numId w:val="1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hAnsi="Garamond" w:cs="Arial"/>
          <w:color w:val="0A0A0A"/>
          <w:sz w:val="24"/>
          <w:szCs w:val="24"/>
          <w:shd w:val="clear" w:color="auto" w:fill="FFFFFF"/>
        </w:rPr>
        <w:t xml:space="preserve">A minimum of 2 years’ professional experience </w:t>
      </w:r>
      <w:r w:rsidRPr="001B5FF1">
        <w:rPr>
          <w:rFonts w:ascii="Garamond" w:eastAsia="Times New Roman" w:hAnsi="Garamond" w:cs="Arial"/>
          <w:sz w:val="24"/>
          <w:szCs w:val="24"/>
          <w:lang w:eastAsia="en-GB"/>
        </w:rPr>
        <w:t>designing infographics, fact sheets, corporate publications and a</w:t>
      </w:r>
      <w:r w:rsidRPr="001B5FF1">
        <w:rPr>
          <w:rFonts w:ascii="Garamond" w:hAnsi="Garamond" w:cs="Arial"/>
          <w:color w:val="0A0A0A"/>
          <w:sz w:val="24"/>
          <w:szCs w:val="24"/>
          <w:shd w:val="clear" w:color="auto" w:fill="FFFFFF"/>
        </w:rPr>
        <w:t xml:space="preserve"> range of high-quality design work (both print and digital);</w:t>
      </w:r>
    </w:p>
    <w:p w14:paraId="60116206" w14:textId="77777777" w:rsidR="00330106" w:rsidRPr="001B5FF1" w:rsidRDefault="00330106" w:rsidP="006C2950">
      <w:pPr>
        <w:numPr>
          <w:ilvl w:val="0"/>
          <w:numId w:val="13"/>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Expertise in conducting layout design using Adobe Creative Suite (InDesign, Illustrator, Photoshop).</w:t>
      </w:r>
    </w:p>
    <w:p w14:paraId="5F85AA32" w14:textId="77777777" w:rsidR="00330106" w:rsidRPr="001B5FF1" w:rsidRDefault="00330106" w:rsidP="001B5FF1">
      <w:pPr>
        <w:spacing w:after="0" w:line="240" w:lineRule="auto"/>
        <w:ind w:left="63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25DF295E" w14:textId="77777777" w:rsidR="00330106" w:rsidRPr="001B5FF1" w:rsidRDefault="00330106" w:rsidP="006C2950">
      <w:pPr>
        <w:numPr>
          <w:ilvl w:val="0"/>
          <w:numId w:val="1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Design and layout of all knowledge products.</w:t>
      </w:r>
    </w:p>
    <w:p w14:paraId="7D42AF85" w14:textId="77777777" w:rsidR="00330106" w:rsidRPr="001B5FF1" w:rsidRDefault="00330106" w:rsidP="006C2950">
      <w:pPr>
        <w:numPr>
          <w:ilvl w:val="0"/>
          <w:numId w:val="1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Produce visually appealing infographics and communication materials.</w:t>
      </w:r>
    </w:p>
    <w:p w14:paraId="02548040" w14:textId="77777777" w:rsidR="00330106" w:rsidRPr="001B5FF1" w:rsidRDefault="00330106" w:rsidP="006C2950">
      <w:pPr>
        <w:numPr>
          <w:ilvl w:val="0"/>
          <w:numId w:val="14"/>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Ensure branding compliance with AFAAS standards.</w:t>
      </w:r>
    </w:p>
    <w:p w14:paraId="7EC8BF55"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766126E6"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Videographer / Multimedia Production Team</w:t>
      </w:r>
    </w:p>
    <w:p w14:paraId="0BEE3AA9"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4D4D0CA8" w14:textId="77777777" w:rsidR="00330106" w:rsidRPr="001B5FF1" w:rsidRDefault="00330106" w:rsidP="006C2950">
      <w:pPr>
        <w:numPr>
          <w:ilvl w:val="0"/>
          <w:numId w:val="15"/>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hAnsi="Garamond" w:cs="Arial"/>
          <w:color w:val="0A0A0A"/>
          <w:sz w:val="24"/>
          <w:szCs w:val="24"/>
          <w:shd w:val="clear" w:color="auto" w:fill="FFFFFF"/>
        </w:rPr>
        <w:lastRenderedPageBreak/>
        <w:t>A minimum of a bachelor's degree in film production, media production, broadcasting, communications, or a related field. Relevant vocational qualifications or certifications in specific software is an added advantage.</w:t>
      </w:r>
    </w:p>
    <w:p w14:paraId="1FEB69C4" w14:textId="77777777" w:rsidR="00330106" w:rsidRPr="001B5FF1" w:rsidRDefault="00330106" w:rsidP="006C2950">
      <w:pPr>
        <w:numPr>
          <w:ilvl w:val="0"/>
          <w:numId w:val="15"/>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 xml:space="preserve">A minimum of </w:t>
      </w:r>
      <w:r w:rsidRPr="001B5FF1">
        <w:rPr>
          <w:rFonts w:ascii="Garamond" w:hAnsi="Garamond"/>
          <w:sz w:val="24"/>
          <w:szCs w:val="24"/>
        </w:rPr>
        <w:t xml:space="preserve">3 years’ experience in </w:t>
      </w:r>
      <w:r w:rsidRPr="001B5FF1">
        <w:rPr>
          <w:rFonts w:ascii="Garamond" w:eastAsia="Times New Roman" w:hAnsi="Garamond" w:cs="Arial"/>
          <w:sz w:val="24"/>
          <w:szCs w:val="24"/>
          <w:lang w:eastAsia="en-GB"/>
        </w:rPr>
        <w:t>documentary-style video production</w:t>
      </w:r>
      <w:r w:rsidRPr="001B5FF1">
        <w:rPr>
          <w:rFonts w:ascii="Garamond" w:hAnsi="Garamond"/>
          <w:sz w:val="24"/>
          <w:szCs w:val="24"/>
        </w:rPr>
        <w:t xml:space="preserve"> and multimedia presentations</w:t>
      </w:r>
    </w:p>
    <w:p w14:paraId="25454ACA" w14:textId="77777777" w:rsidR="00330106" w:rsidRPr="001B5FF1" w:rsidRDefault="00330106" w:rsidP="006C2950">
      <w:pPr>
        <w:numPr>
          <w:ilvl w:val="0"/>
          <w:numId w:val="15"/>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experience in scripting, filming, editing, motion graphics and audio enhancement.</w:t>
      </w:r>
    </w:p>
    <w:p w14:paraId="7C3E349B" w14:textId="77777777" w:rsidR="00330106" w:rsidRPr="001B5FF1" w:rsidRDefault="00330106" w:rsidP="001B5FF1">
      <w:pPr>
        <w:spacing w:after="0" w:line="240" w:lineRule="auto"/>
        <w:ind w:left="72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797525B3" w14:textId="77777777" w:rsidR="00330106" w:rsidRPr="001B5FF1" w:rsidRDefault="00330106" w:rsidP="006C2950">
      <w:pPr>
        <w:numPr>
          <w:ilvl w:val="0"/>
          <w:numId w:val="16"/>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Produce short videos highlighting AFAAS milestones, achievements, and success stories.</w:t>
      </w:r>
    </w:p>
    <w:p w14:paraId="1E344CEC" w14:textId="77777777" w:rsidR="00330106" w:rsidRPr="001B5FF1" w:rsidRDefault="00330106" w:rsidP="006C2950">
      <w:pPr>
        <w:numPr>
          <w:ilvl w:val="0"/>
          <w:numId w:val="16"/>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Collect footage from field locations if required.</w:t>
      </w:r>
    </w:p>
    <w:p w14:paraId="5777CE2D"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2A2D8963"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Communications &amp; Dissemination Specialist</w:t>
      </w:r>
    </w:p>
    <w:p w14:paraId="0181A6E0"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65EB9C24" w14:textId="77777777" w:rsidR="00330106" w:rsidRPr="001B5FF1" w:rsidRDefault="00330106" w:rsidP="006C2950">
      <w:pPr>
        <w:numPr>
          <w:ilvl w:val="0"/>
          <w:numId w:val="17"/>
        </w:numPr>
        <w:tabs>
          <w:tab w:val="clear" w:pos="720"/>
          <w:tab w:val="num" w:pos="1080"/>
        </w:tabs>
        <w:spacing w:after="0" w:line="240" w:lineRule="auto"/>
        <w:ind w:left="1080"/>
        <w:jc w:val="both"/>
        <w:rPr>
          <w:rFonts w:ascii="Garamond" w:eastAsia="Times New Roman" w:hAnsi="Garamond" w:cs="Arial"/>
          <w:color w:val="000000" w:themeColor="text1"/>
          <w:sz w:val="24"/>
          <w:szCs w:val="24"/>
          <w:lang w:eastAsia="en-GB"/>
        </w:rPr>
      </w:pPr>
      <w:r w:rsidRPr="001B5FF1">
        <w:rPr>
          <w:rFonts w:ascii="Garamond" w:hAnsi="Garamond" w:cs="Arial"/>
          <w:color w:val="000000" w:themeColor="text1"/>
          <w:sz w:val="24"/>
          <w:szCs w:val="24"/>
          <w:shd w:val="clear" w:color="auto" w:fill="FFFFFF"/>
        </w:rPr>
        <w:t>A minimum of a bachelor's degree in communications, Public Relations, journalism, or a related field</w:t>
      </w:r>
    </w:p>
    <w:p w14:paraId="1AD1F6D6" w14:textId="77777777" w:rsidR="00330106" w:rsidRPr="001B5FF1" w:rsidRDefault="00330106" w:rsidP="006C2950">
      <w:pPr>
        <w:pStyle w:val="NoSpacing"/>
        <w:numPr>
          <w:ilvl w:val="0"/>
          <w:numId w:val="17"/>
        </w:numPr>
        <w:tabs>
          <w:tab w:val="clear" w:pos="720"/>
          <w:tab w:val="num" w:pos="1080"/>
        </w:tabs>
        <w:ind w:left="1080"/>
        <w:jc w:val="both"/>
        <w:rPr>
          <w:rFonts w:ascii="Garamond" w:hAnsi="Garamond"/>
          <w:color w:val="000000" w:themeColor="text1"/>
          <w:sz w:val="24"/>
          <w:szCs w:val="24"/>
        </w:rPr>
      </w:pPr>
      <w:r w:rsidRPr="001B5FF1">
        <w:rPr>
          <w:rFonts w:ascii="Garamond" w:hAnsi="Garamond"/>
          <w:color w:val="000000" w:themeColor="text1"/>
          <w:sz w:val="24"/>
          <w:szCs w:val="24"/>
        </w:rPr>
        <w:t xml:space="preserve">A minimum of 7 years of experience in developing and implementing communications strategies; developing communications and or visibility materials, and holding </w:t>
      </w:r>
      <w:r w:rsidRPr="001B5FF1">
        <w:rPr>
          <w:rFonts w:ascii="Garamond" w:eastAsia="Times New Roman" w:hAnsi="Garamond" w:cs="Arial"/>
          <w:color w:val="000000" w:themeColor="text1"/>
          <w:sz w:val="24"/>
          <w:szCs w:val="24"/>
          <w:lang w:eastAsia="en-GB"/>
        </w:rPr>
        <w:t>stakeholder engagements</w:t>
      </w:r>
      <w:r w:rsidRPr="001B5FF1">
        <w:rPr>
          <w:rFonts w:ascii="Garamond" w:hAnsi="Garamond"/>
          <w:color w:val="000000" w:themeColor="text1"/>
          <w:sz w:val="24"/>
          <w:szCs w:val="24"/>
        </w:rPr>
        <w:t xml:space="preserve"> preferably for international agricultural extension projects in Africa;</w:t>
      </w:r>
    </w:p>
    <w:p w14:paraId="03F721F3" w14:textId="77777777" w:rsidR="00330106" w:rsidRPr="001B5FF1" w:rsidRDefault="00330106" w:rsidP="006C2950">
      <w:pPr>
        <w:numPr>
          <w:ilvl w:val="0"/>
          <w:numId w:val="17"/>
        </w:numPr>
        <w:tabs>
          <w:tab w:val="clear" w:pos="720"/>
          <w:tab w:val="num" w:pos="1080"/>
        </w:tabs>
        <w:spacing w:after="0" w:line="240" w:lineRule="auto"/>
        <w:ind w:left="1080"/>
        <w:jc w:val="both"/>
        <w:rPr>
          <w:rFonts w:ascii="Garamond" w:eastAsia="Times New Roman" w:hAnsi="Garamond" w:cs="Arial"/>
          <w:color w:val="000000" w:themeColor="text1"/>
          <w:sz w:val="24"/>
          <w:szCs w:val="24"/>
          <w:lang w:eastAsia="en-GB"/>
        </w:rPr>
      </w:pPr>
      <w:r w:rsidRPr="001B5FF1">
        <w:rPr>
          <w:rFonts w:ascii="Garamond" w:eastAsia="Times New Roman" w:hAnsi="Garamond" w:cs="Arial"/>
          <w:color w:val="000000" w:themeColor="text1"/>
          <w:sz w:val="24"/>
          <w:szCs w:val="24"/>
          <w:lang w:eastAsia="en-GB"/>
        </w:rPr>
        <w:t>Familiarity with dissemination through websites, newsletters and social platforms.</w:t>
      </w:r>
    </w:p>
    <w:p w14:paraId="73FA83B3" w14:textId="77777777" w:rsidR="00330106" w:rsidRPr="001B5FF1" w:rsidRDefault="00330106" w:rsidP="00F4182E">
      <w:pPr>
        <w:spacing w:after="0" w:line="240" w:lineRule="auto"/>
        <w:ind w:left="54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6C9B583F" w14:textId="77777777" w:rsidR="00330106" w:rsidRPr="001B5FF1" w:rsidRDefault="00330106" w:rsidP="006C2950">
      <w:pPr>
        <w:numPr>
          <w:ilvl w:val="0"/>
          <w:numId w:val="1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Prepare dissemination plans.</w:t>
      </w:r>
    </w:p>
    <w:p w14:paraId="1E954A39" w14:textId="77777777" w:rsidR="00330106" w:rsidRPr="001B5FF1" w:rsidRDefault="00330106" w:rsidP="006C2950">
      <w:pPr>
        <w:numPr>
          <w:ilvl w:val="0"/>
          <w:numId w:val="18"/>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Ensure all materials are optimized for digital channels.</w:t>
      </w:r>
    </w:p>
    <w:p w14:paraId="604D1E62" w14:textId="77777777" w:rsidR="00330106" w:rsidRPr="001B5FF1" w:rsidRDefault="00330106" w:rsidP="00330106">
      <w:pPr>
        <w:spacing w:after="0" w:line="240" w:lineRule="auto"/>
        <w:jc w:val="both"/>
        <w:rPr>
          <w:rFonts w:ascii="Garamond" w:eastAsia="Times New Roman" w:hAnsi="Garamond" w:cs="Arial"/>
          <w:sz w:val="24"/>
          <w:szCs w:val="24"/>
          <w:lang w:eastAsia="en-GB"/>
        </w:rPr>
      </w:pPr>
    </w:p>
    <w:p w14:paraId="09937FDB" w14:textId="77777777" w:rsidR="00330106" w:rsidRPr="001B5FF1" w:rsidRDefault="00330106" w:rsidP="006C2950">
      <w:pPr>
        <w:pStyle w:val="ListParagraph"/>
        <w:widowControl/>
        <w:numPr>
          <w:ilvl w:val="0"/>
          <w:numId w:val="6"/>
        </w:numPr>
        <w:spacing w:after="0" w:line="240" w:lineRule="auto"/>
        <w:jc w:val="both"/>
        <w:outlineLvl w:val="2"/>
        <w:rPr>
          <w:rFonts w:ascii="Garamond" w:eastAsia="Times New Roman" w:hAnsi="Garamond" w:cs="Arial"/>
          <w:b/>
          <w:bCs/>
          <w:sz w:val="24"/>
          <w:szCs w:val="24"/>
          <w:lang w:eastAsia="en-GB"/>
        </w:rPr>
      </w:pPr>
      <w:r w:rsidRPr="001B5FF1">
        <w:rPr>
          <w:rFonts w:ascii="Garamond" w:eastAsia="Times New Roman" w:hAnsi="Garamond" w:cs="Arial"/>
          <w:b/>
          <w:bCs/>
          <w:sz w:val="24"/>
          <w:szCs w:val="24"/>
          <w:lang w:eastAsia="en-GB"/>
        </w:rPr>
        <w:t>M&amp;E and Reporting Expert (Desirable)</w:t>
      </w:r>
    </w:p>
    <w:p w14:paraId="64690FA6" w14:textId="77777777" w:rsidR="00330106" w:rsidRPr="001B5FF1" w:rsidRDefault="00330106" w:rsidP="001B5FF1">
      <w:pPr>
        <w:spacing w:after="0" w:line="240" w:lineRule="auto"/>
        <w:ind w:left="540"/>
        <w:jc w:val="both"/>
        <w:rPr>
          <w:rFonts w:ascii="Garamond" w:eastAsia="Times New Roman" w:hAnsi="Garamond" w:cs="Arial"/>
          <w:sz w:val="24"/>
          <w:szCs w:val="24"/>
          <w:u w:val="single"/>
          <w:lang w:eastAsia="en-GB"/>
        </w:rPr>
      </w:pPr>
      <w:r w:rsidRPr="001B5FF1">
        <w:rPr>
          <w:rFonts w:ascii="Garamond" w:eastAsia="Times New Roman" w:hAnsi="Garamond" w:cs="Arial"/>
          <w:bCs/>
          <w:sz w:val="24"/>
          <w:szCs w:val="24"/>
          <w:u w:val="single"/>
          <w:lang w:eastAsia="en-GB"/>
        </w:rPr>
        <w:t>Qualifications &amp; Experience</w:t>
      </w:r>
    </w:p>
    <w:p w14:paraId="2D8A4D37" w14:textId="77777777" w:rsidR="00330106" w:rsidRPr="001B5FF1" w:rsidRDefault="00330106" w:rsidP="006C2950">
      <w:pPr>
        <w:numPr>
          <w:ilvl w:val="0"/>
          <w:numId w:val="19"/>
        </w:numPr>
        <w:tabs>
          <w:tab w:val="clear" w:pos="720"/>
          <w:tab w:val="num" w:pos="1080"/>
        </w:tabs>
        <w:spacing w:after="0" w:line="240" w:lineRule="auto"/>
        <w:ind w:left="1080"/>
        <w:jc w:val="both"/>
        <w:rPr>
          <w:rFonts w:ascii="Garamond" w:eastAsia="Times New Roman" w:hAnsi="Garamond" w:cs="Arial"/>
          <w:color w:val="000000" w:themeColor="text1"/>
          <w:sz w:val="24"/>
          <w:szCs w:val="24"/>
          <w:lang w:eastAsia="en-GB"/>
        </w:rPr>
      </w:pPr>
      <w:r w:rsidRPr="001B5FF1">
        <w:rPr>
          <w:rFonts w:ascii="Garamond" w:hAnsi="Garamond" w:cs="Arial"/>
          <w:color w:val="000000" w:themeColor="text1"/>
          <w:sz w:val="24"/>
          <w:szCs w:val="24"/>
          <w:shd w:val="clear" w:color="auto" w:fill="FFFFFF"/>
        </w:rPr>
        <w:t>A minimum of a bachelor's degree in statistics, Economics, Development Studies, social science, or a related field.</w:t>
      </w:r>
    </w:p>
    <w:p w14:paraId="2DC0FEC3" w14:textId="77777777" w:rsidR="00330106" w:rsidRPr="001B5FF1" w:rsidRDefault="00330106" w:rsidP="006C2950">
      <w:pPr>
        <w:numPr>
          <w:ilvl w:val="0"/>
          <w:numId w:val="19"/>
        </w:numPr>
        <w:tabs>
          <w:tab w:val="clear" w:pos="720"/>
          <w:tab w:val="num" w:pos="1080"/>
        </w:tabs>
        <w:spacing w:after="0" w:line="240" w:lineRule="auto"/>
        <w:ind w:left="1080"/>
        <w:jc w:val="both"/>
        <w:rPr>
          <w:rFonts w:ascii="Garamond" w:eastAsia="Times New Roman" w:hAnsi="Garamond" w:cs="Arial"/>
          <w:color w:val="000000" w:themeColor="text1"/>
          <w:sz w:val="24"/>
          <w:szCs w:val="24"/>
          <w:lang w:eastAsia="en-GB"/>
        </w:rPr>
      </w:pPr>
      <w:r w:rsidRPr="001B5FF1">
        <w:rPr>
          <w:rFonts w:ascii="Garamond" w:hAnsi="Garamond" w:cs="Arial"/>
          <w:color w:val="000000" w:themeColor="text1"/>
          <w:sz w:val="24"/>
          <w:szCs w:val="24"/>
          <w:shd w:val="clear" w:color="auto" w:fill="FFFFFF"/>
        </w:rPr>
        <w:t>A minimum of 3-5 years of relevant experience designing and implementing M&amp;E frameworks</w:t>
      </w:r>
      <w:r w:rsidRPr="001B5FF1">
        <w:rPr>
          <w:rFonts w:ascii="Garamond" w:eastAsia="Times New Roman" w:hAnsi="Garamond" w:cs="Arial"/>
          <w:color w:val="000000" w:themeColor="text1"/>
          <w:sz w:val="24"/>
          <w:szCs w:val="24"/>
          <w:lang w:eastAsia="en-GB"/>
        </w:rPr>
        <w:t xml:space="preserve"> and systems, results reporting, and completion report development</w:t>
      </w:r>
      <w:r w:rsidRPr="001B5FF1">
        <w:rPr>
          <w:rFonts w:ascii="Garamond" w:hAnsi="Garamond" w:cs="Arial"/>
          <w:color w:val="000000" w:themeColor="text1"/>
          <w:sz w:val="24"/>
          <w:szCs w:val="24"/>
          <w:shd w:val="clear" w:color="auto" w:fill="FFFFFF"/>
        </w:rPr>
        <w:t>.</w:t>
      </w:r>
    </w:p>
    <w:p w14:paraId="5FFA5920" w14:textId="77777777" w:rsidR="00330106" w:rsidRPr="001B5FF1" w:rsidRDefault="00330106" w:rsidP="006C2950">
      <w:pPr>
        <w:numPr>
          <w:ilvl w:val="0"/>
          <w:numId w:val="19"/>
        </w:numPr>
        <w:tabs>
          <w:tab w:val="clear" w:pos="720"/>
          <w:tab w:val="num" w:pos="1080"/>
        </w:tabs>
        <w:spacing w:after="0" w:line="240" w:lineRule="auto"/>
        <w:ind w:left="1080"/>
        <w:jc w:val="both"/>
        <w:rPr>
          <w:rFonts w:ascii="Garamond" w:eastAsia="Times New Roman" w:hAnsi="Garamond" w:cs="Arial"/>
          <w:color w:val="000000" w:themeColor="text1"/>
          <w:sz w:val="24"/>
          <w:szCs w:val="24"/>
          <w:lang w:eastAsia="en-GB"/>
        </w:rPr>
      </w:pPr>
      <w:r w:rsidRPr="001B5FF1">
        <w:rPr>
          <w:rFonts w:ascii="Garamond" w:eastAsia="Times New Roman" w:hAnsi="Garamond" w:cs="Arial"/>
          <w:color w:val="000000" w:themeColor="text1"/>
          <w:sz w:val="24"/>
          <w:szCs w:val="24"/>
          <w:lang w:eastAsia="en-GB"/>
        </w:rPr>
        <w:t>Familiarity with IFAD/EU reporting templates.</w:t>
      </w:r>
    </w:p>
    <w:p w14:paraId="2A551ED6" w14:textId="77777777" w:rsidR="00330106" w:rsidRPr="001B5FF1" w:rsidRDefault="00330106" w:rsidP="000012CA">
      <w:pPr>
        <w:spacing w:after="0" w:line="240" w:lineRule="auto"/>
        <w:ind w:left="720"/>
        <w:jc w:val="both"/>
        <w:rPr>
          <w:rFonts w:ascii="Garamond" w:eastAsia="Times New Roman" w:hAnsi="Garamond" w:cs="Arial"/>
          <w:sz w:val="24"/>
          <w:szCs w:val="24"/>
          <w:lang w:eastAsia="en-GB"/>
        </w:rPr>
      </w:pPr>
      <w:r w:rsidRPr="001B5FF1">
        <w:rPr>
          <w:rFonts w:ascii="Garamond" w:eastAsia="Times New Roman" w:hAnsi="Garamond" w:cs="Arial"/>
          <w:b/>
          <w:bCs/>
          <w:sz w:val="24"/>
          <w:szCs w:val="24"/>
          <w:lang w:eastAsia="en-GB"/>
        </w:rPr>
        <w:t>Key Roles</w:t>
      </w:r>
    </w:p>
    <w:p w14:paraId="1E8CC838" w14:textId="77777777" w:rsidR="00330106" w:rsidRPr="001B5FF1" w:rsidRDefault="00330106" w:rsidP="006C2950">
      <w:pPr>
        <w:numPr>
          <w:ilvl w:val="0"/>
          <w:numId w:val="20"/>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Support development of CAADP-XP4 Project Completion Report.</w:t>
      </w:r>
    </w:p>
    <w:p w14:paraId="19E9C2F8" w14:textId="77777777" w:rsidR="00330106" w:rsidRPr="001B5FF1" w:rsidRDefault="00330106" w:rsidP="006C2950">
      <w:pPr>
        <w:numPr>
          <w:ilvl w:val="0"/>
          <w:numId w:val="20"/>
        </w:numPr>
        <w:tabs>
          <w:tab w:val="clear" w:pos="720"/>
          <w:tab w:val="num" w:pos="1080"/>
        </w:tabs>
        <w:spacing w:after="0" w:line="240" w:lineRule="auto"/>
        <w:ind w:left="1080"/>
        <w:jc w:val="both"/>
        <w:rPr>
          <w:rFonts w:ascii="Garamond" w:eastAsia="Times New Roman" w:hAnsi="Garamond" w:cs="Arial"/>
          <w:sz w:val="24"/>
          <w:szCs w:val="24"/>
          <w:lang w:eastAsia="en-GB"/>
        </w:rPr>
      </w:pPr>
      <w:r w:rsidRPr="001B5FF1">
        <w:rPr>
          <w:rFonts w:ascii="Garamond" w:eastAsia="Times New Roman" w:hAnsi="Garamond" w:cs="Arial"/>
          <w:sz w:val="24"/>
          <w:szCs w:val="24"/>
          <w:lang w:eastAsia="en-GB"/>
        </w:rPr>
        <w:t>Ensure alignment with output indicators and log frame requirements.</w:t>
      </w:r>
    </w:p>
    <w:p w14:paraId="21130E04" w14:textId="77777777" w:rsidR="00F61846" w:rsidRPr="001B5FF1" w:rsidRDefault="00F61846" w:rsidP="004B3818">
      <w:pPr>
        <w:pStyle w:val="NoSpacing"/>
        <w:jc w:val="both"/>
        <w:rPr>
          <w:rFonts w:ascii="Garamond" w:hAnsi="Garamond"/>
          <w:sz w:val="24"/>
          <w:szCs w:val="24"/>
        </w:rPr>
      </w:pPr>
    </w:p>
    <w:p w14:paraId="7FF369BF" w14:textId="52F8BD04" w:rsidR="00330106" w:rsidRPr="001B5FF1" w:rsidRDefault="00330106" w:rsidP="00330106">
      <w:pPr>
        <w:pStyle w:val="NoSpacing"/>
        <w:jc w:val="both"/>
        <w:rPr>
          <w:rFonts w:ascii="Garamond" w:hAnsi="Garamond"/>
          <w:sz w:val="24"/>
          <w:szCs w:val="24"/>
        </w:rPr>
      </w:pPr>
      <w:r w:rsidRPr="001B5FF1">
        <w:rPr>
          <w:rFonts w:ascii="Garamond" w:hAnsi="Garamond" w:cs="Arial"/>
          <w:sz w:val="24"/>
          <w:szCs w:val="24"/>
        </w:rPr>
        <w:t>Interested consultancy firms must provide information verifying that they are qualified to perform the assignment and meet the minimum required experience criteria above. The information to be submitted shall include: (i) Cover Letter for EOI; (ii) Technical and Financial Proposal detailing understanding of the assignment, approach and methodology, timeline (Workplan) and Proposed budget breakdown aligned with the deliverables (iii) CVs in English; and (iv) References (Recommendation Letters) for work done. Expressions of interest must be delivered to the address below not later than </w:t>
      </w:r>
      <w:r w:rsidRPr="001B5FF1">
        <w:rPr>
          <w:rFonts w:ascii="Garamond" w:hAnsi="Garamond" w:cs="Arial"/>
          <w:b/>
          <w:sz w:val="24"/>
          <w:szCs w:val="24"/>
        </w:rPr>
        <w:t>28</w:t>
      </w:r>
      <w:r w:rsidRPr="001B5FF1">
        <w:rPr>
          <w:rFonts w:ascii="Garamond" w:hAnsi="Garamond" w:cs="Arial"/>
          <w:b/>
          <w:sz w:val="24"/>
          <w:szCs w:val="24"/>
          <w:vertAlign w:val="superscript"/>
        </w:rPr>
        <w:t>th</w:t>
      </w:r>
      <w:r w:rsidRPr="001B5FF1">
        <w:rPr>
          <w:rFonts w:ascii="Garamond" w:hAnsi="Garamond" w:cs="Arial"/>
          <w:b/>
          <w:sz w:val="24"/>
          <w:szCs w:val="24"/>
        </w:rPr>
        <w:t xml:space="preserve">  November, 2025,</w:t>
      </w:r>
      <w:r w:rsidRPr="001B5FF1">
        <w:rPr>
          <w:rFonts w:ascii="Garamond" w:hAnsi="Garamond" w:cs="Arial"/>
          <w:sz w:val="24"/>
          <w:szCs w:val="24"/>
        </w:rPr>
        <w:t xml:space="preserve"> at </w:t>
      </w:r>
      <w:r w:rsidRPr="001B5FF1">
        <w:rPr>
          <w:rFonts w:ascii="Garamond" w:hAnsi="Garamond" w:cs="Arial"/>
          <w:b/>
          <w:sz w:val="24"/>
          <w:szCs w:val="24"/>
        </w:rPr>
        <w:t>10.00 a.m.</w:t>
      </w:r>
      <w:r w:rsidRPr="001B5FF1">
        <w:rPr>
          <w:rFonts w:ascii="Garamond" w:hAnsi="Garamond" w:cs="Arial"/>
          <w:sz w:val="24"/>
          <w:szCs w:val="24"/>
        </w:rPr>
        <w:t xml:space="preserve"> at the address below or electronically on email: </w:t>
      </w:r>
      <w:hyperlink r:id="rId9" w:history="1">
        <w:r w:rsidRPr="001B5FF1">
          <w:rPr>
            <w:rStyle w:val="Hyperlink"/>
            <w:rFonts w:ascii="Garamond" w:hAnsi="Garamond" w:cs="Arial"/>
            <w:sz w:val="24"/>
            <w:szCs w:val="24"/>
          </w:rPr>
          <w:t>secretariat@afaas-africa.org</w:t>
        </w:r>
      </w:hyperlink>
      <w:r w:rsidRPr="001B5FF1">
        <w:rPr>
          <w:rFonts w:ascii="Garamond" w:hAnsi="Garamond" w:cs="Arial"/>
          <w:color w:val="000000" w:themeColor="text1"/>
          <w:sz w:val="24"/>
          <w:szCs w:val="24"/>
        </w:rPr>
        <w:t>;</w:t>
      </w:r>
      <w:r w:rsidRPr="001B5FF1">
        <w:rPr>
          <w:rStyle w:val="Hyperlink"/>
          <w:rFonts w:ascii="Garamond" w:hAnsi="Garamond" w:cs="Arial"/>
          <w:color w:val="000000" w:themeColor="text1"/>
          <w:sz w:val="24"/>
          <w:szCs w:val="24"/>
        </w:rPr>
        <w:t xml:space="preserve"> or to a</w:t>
      </w:r>
      <w:r w:rsidRPr="001B5FF1">
        <w:rPr>
          <w:rFonts w:ascii="Garamond" w:hAnsi="Garamond" w:cs="Arial"/>
          <w:color w:val="000000" w:themeColor="text1"/>
          <w:sz w:val="24"/>
          <w:szCs w:val="24"/>
        </w:rPr>
        <w:t xml:space="preserve">ddress </w:t>
      </w:r>
      <w:r w:rsidRPr="001B5FF1">
        <w:rPr>
          <w:rFonts w:ascii="Garamond" w:hAnsi="Garamond" w:cs="Arial"/>
          <w:sz w:val="24"/>
          <w:szCs w:val="24"/>
        </w:rPr>
        <w:t>below:</w:t>
      </w:r>
      <w:r w:rsidRPr="001B5FF1">
        <w:rPr>
          <w:rFonts w:ascii="Garamond" w:hAnsi="Garamond"/>
          <w:sz w:val="24"/>
          <w:szCs w:val="24"/>
        </w:rPr>
        <w:t xml:space="preserve"> </w:t>
      </w:r>
    </w:p>
    <w:p w14:paraId="3F8D2974" w14:textId="77777777" w:rsidR="004B3818" w:rsidRPr="001B5FF1" w:rsidRDefault="004B3818" w:rsidP="0046675A">
      <w:pPr>
        <w:pStyle w:val="NoSpacing"/>
        <w:jc w:val="both"/>
        <w:rPr>
          <w:rFonts w:ascii="Garamond" w:hAnsi="Garamond"/>
          <w:sz w:val="24"/>
          <w:szCs w:val="24"/>
        </w:rPr>
      </w:pPr>
    </w:p>
    <w:p w14:paraId="218C3402" w14:textId="0B4FD5CB" w:rsidR="0046675A" w:rsidRPr="00F05B0E" w:rsidRDefault="0046675A" w:rsidP="0046675A">
      <w:pPr>
        <w:pStyle w:val="NoSpacing"/>
        <w:jc w:val="both"/>
        <w:rPr>
          <w:rFonts w:ascii="Garamond" w:eastAsia="Times New Roman" w:hAnsi="Garamond" w:cs="Arial"/>
          <w:color w:val="000000"/>
          <w:sz w:val="24"/>
          <w:szCs w:val="24"/>
          <w:lang w:eastAsia="en-GB"/>
        </w:rPr>
      </w:pPr>
      <w:r w:rsidRPr="00F05B0E">
        <w:rPr>
          <w:rFonts w:ascii="Garamond" w:eastAsia="Times New Roman" w:hAnsi="Garamond" w:cs="Arial"/>
          <w:color w:val="000000"/>
          <w:sz w:val="24"/>
          <w:szCs w:val="24"/>
          <w:lang w:eastAsia="en-GB"/>
        </w:rPr>
        <w:t xml:space="preserve">The Consultant will be selected in accordance with the </w:t>
      </w:r>
      <w:r w:rsidRPr="00F05B0E">
        <w:rPr>
          <w:rFonts w:ascii="Garamond" w:eastAsia="Times New Roman" w:hAnsi="Garamond" w:cs="Arial"/>
          <w:b/>
          <w:bCs/>
          <w:color w:val="000000"/>
          <w:sz w:val="24"/>
          <w:szCs w:val="24"/>
          <w:lang w:eastAsia="en-GB"/>
        </w:rPr>
        <w:t>“Consultants</w:t>
      </w:r>
      <w:r w:rsidRPr="00F05B0E">
        <w:rPr>
          <w:rFonts w:ascii="Garamond" w:eastAsia="Times New Roman" w:hAnsi="Garamond" w:cs="Arial"/>
          <w:color w:val="000000"/>
          <w:sz w:val="24"/>
          <w:szCs w:val="24"/>
          <w:lang w:eastAsia="en-GB"/>
        </w:rPr>
        <w:t> </w:t>
      </w:r>
      <w:r w:rsidRPr="00F05B0E">
        <w:rPr>
          <w:rFonts w:ascii="Garamond" w:eastAsia="Times New Roman" w:hAnsi="Garamond" w:cs="Arial"/>
          <w:b/>
          <w:color w:val="000000"/>
          <w:sz w:val="24"/>
          <w:szCs w:val="24"/>
          <w:lang w:eastAsia="en-GB"/>
        </w:rPr>
        <w:t>Qualification Based Selection</w:t>
      </w:r>
      <w:r w:rsidRPr="00F05B0E">
        <w:rPr>
          <w:rFonts w:ascii="Garamond" w:eastAsia="Times New Roman" w:hAnsi="Garamond" w:cs="Arial"/>
          <w:color w:val="000000"/>
          <w:sz w:val="24"/>
          <w:szCs w:val="24"/>
          <w:lang w:eastAsia="en-GB"/>
        </w:rPr>
        <w:t xml:space="preserve"> </w:t>
      </w:r>
      <w:r w:rsidRPr="00F05B0E">
        <w:rPr>
          <w:rFonts w:ascii="Garamond" w:eastAsia="Times New Roman" w:hAnsi="Garamond" w:cs="Arial"/>
          <w:b/>
          <w:bCs/>
          <w:color w:val="000000"/>
          <w:sz w:val="24"/>
          <w:szCs w:val="24"/>
          <w:lang w:eastAsia="en-GB"/>
        </w:rPr>
        <w:t>(CQS)</w:t>
      </w:r>
      <w:r w:rsidRPr="00F05B0E">
        <w:rPr>
          <w:rFonts w:ascii="Garamond" w:eastAsia="Times New Roman" w:hAnsi="Garamond" w:cs="Arial"/>
          <w:color w:val="000000"/>
          <w:sz w:val="24"/>
          <w:szCs w:val="24"/>
          <w:lang w:eastAsia="en-GB"/>
        </w:rPr>
        <w:t>” procurement method outlined in IFAD Procurement Handbook (approved in September, 2010).</w:t>
      </w:r>
    </w:p>
    <w:p w14:paraId="1AB3EDCC" w14:textId="77777777" w:rsidR="0046675A" w:rsidRPr="001B5FF1" w:rsidRDefault="0046675A" w:rsidP="0046675A">
      <w:pPr>
        <w:pStyle w:val="NoSpacing"/>
        <w:jc w:val="both"/>
        <w:rPr>
          <w:rFonts w:ascii="Garamond" w:eastAsia="Times New Roman" w:hAnsi="Garamond" w:cs="Arial"/>
          <w:color w:val="000000"/>
          <w:sz w:val="24"/>
          <w:szCs w:val="24"/>
          <w:lang w:eastAsia="en-GB"/>
        </w:rPr>
      </w:pPr>
    </w:p>
    <w:p w14:paraId="12FD6A93" w14:textId="657A474D" w:rsidR="0046675A" w:rsidRPr="001B5FF1" w:rsidRDefault="0046675A" w:rsidP="0046675A">
      <w:pPr>
        <w:spacing w:after="0" w:line="240" w:lineRule="auto"/>
        <w:contextualSpacing/>
        <w:jc w:val="both"/>
        <w:rPr>
          <w:rFonts w:ascii="Garamond" w:hAnsi="Garamond"/>
          <w:b/>
          <w:sz w:val="24"/>
          <w:szCs w:val="24"/>
          <w:lang w:val="en-US"/>
        </w:rPr>
      </w:pPr>
      <w:r w:rsidRPr="001B5FF1">
        <w:rPr>
          <w:rFonts w:ascii="Garamond" w:hAnsi="Garamond"/>
          <w:b/>
          <w:sz w:val="24"/>
          <w:szCs w:val="24"/>
          <w:lang w:val="en-US"/>
        </w:rPr>
        <w:t xml:space="preserve">Dr. </w:t>
      </w:r>
      <w:r w:rsidR="00F61846" w:rsidRPr="001B5FF1">
        <w:rPr>
          <w:rFonts w:ascii="Garamond" w:hAnsi="Garamond"/>
          <w:b/>
          <w:sz w:val="24"/>
          <w:szCs w:val="24"/>
          <w:lang w:val="en-US"/>
        </w:rPr>
        <w:t>Lillian Lihasi</w:t>
      </w:r>
    </w:p>
    <w:p w14:paraId="1EEE3862" w14:textId="77777777" w:rsidR="0046675A" w:rsidRPr="001B5FF1" w:rsidRDefault="0046675A" w:rsidP="0046675A">
      <w:pPr>
        <w:spacing w:after="0" w:line="240" w:lineRule="auto"/>
        <w:contextualSpacing/>
        <w:jc w:val="both"/>
        <w:rPr>
          <w:rFonts w:ascii="Garamond" w:hAnsi="Garamond"/>
          <w:sz w:val="24"/>
          <w:szCs w:val="24"/>
          <w:lang w:val="en-US" w:eastAsia="en-GB"/>
        </w:rPr>
      </w:pPr>
      <w:r w:rsidRPr="001B5FF1">
        <w:rPr>
          <w:rFonts w:ascii="Garamond" w:hAnsi="Garamond"/>
          <w:sz w:val="24"/>
          <w:szCs w:val="24"/>
          <w:lang w:val="en-US"/>
        </w:rPr>
        <w:t>Executive Director, AFAAS</w:t>
      </w:r>
      <w:r w:rsidRPr="001B5FF1">
        <w:rPr>
          <w:rFonts w:ascii="Garamond" w:hAnsi="Garamond"/>
          <w:sz w:val="24"/>
          <w:szCs w:val="24"/>
          <w:lang w:val="en-US" w:eastAsia="en-GB"/>
        </w:rPr>
        <w:t xml:space="preserve">, </w:t>
      </w:r>
    </w:p>
    <w:p w14:paraId="33F5DD2C" w14:textId="77777777" w:rsidR="0046675A" w:rsidRPr="001B5FF1" w:rsidRDefault="0046675A" w:rsidP="0046675A">
      <w:pPr>
        <w:spacing w:after="0" w:line="240" w:lineRule="auto"/>
        <w:contextualSpacing/>
        <w:jc w:val="both"/>
        <w:rPr>
          <w:rFonts w:ascii="Garamond" w:hAnsi="Garamond"/>
          <w:sz w:val="24"/>
          <w:szCs w:val="24"/>
          <w:lang w:val="en-US" w:eastAsia="en-GB"/>
        </w:rPr>
      </w:pPr>
      <w:r w:rsidRPr="001B5FF1">
        <w:rPr>
          <w:rFonts w:ascii="Garamond" w:hAnsi="Garamond"/>
          <w:sz w:val="24"/>
          <w:szCs w:val="24"/>
          <w:lang w:val="en-US" w:eastAsia="en-GB"/>
        </w:rPr>
        <w:t>House No. 25; Kigobe Road; Minister’s Village</w:t>
      </w:r>
    </w:p>
    <w:p w14:paraId="7A32A517" w14:textId="77777777" w:rsidR="0046675A" w:rsidRPr="001B5FF1" w:rsidRDefault="0046675A" w:rsidP="0046675A">
      <w:pPr>
        <w:spacing w:after="0" w:line="240" w:lineRule="auto"/>
        <w:contextualSpacing/>
        <w:jc w:val="both"/>
        <w:rPr>
          <w:rFonts w:ascii="Garamond" w:hAnsi="Garamond"/>
          <w:sz w:val="24"/>
          <w:szCs w:val="24"/>
          <w:lang w:val="en-US" w:eastAsia="en-GB"/>
        </w:rPr>
      </w:pPr>
      <w:r w:rsidRPr="001B5FF1">
        <w:rPr>
          <w:rFonts w:ascii="Garamond" w:hAnsi="Garamond"/>
          <w:sz w:val="24"/>
          <w:szCs w:val="24"/>
          <w:lang w:val="en-US" w:eastAsia="en-GB"/>
        </w:rPr>
        <w:t>P.O BOX 34624 Kampala, Uganda</w:t>
      </w:r>
    </w:p>
    <w:p w14:paraId="03F467D5" w14:textId="77777777" w:rsidR="0046675A" w:rsidRPr="001B5FF1" w:rsidRDefault="0046675A" w:rsidP="0046675A">
      <w:pPr>
        <w:spacing w:after="0" w:line="240" w:lineRule="auto"/>
        <w:contextualSpacing/>
        <w:jc w:val="both"/>
        <w:rPr>
          <w:rFonts w:ascii="Garamond" w:hAnsi="Garamond"/>
          <w:sz w:val="24"/>
          <w:szCs w:val="24"/>
          <w:lang w:val="en-US"/>
        </w:rPr>
      </w:pPr>
      <w:r w:rsidRPr="001B5FF1">
        <w:rPr>
          <w:rFonts w:ascii="Garamond" w:hAnsi="Garamond"/>
          <w:sz w:val="24"/>
          <w:szCs w:val="24"/>
          <w:lang w:val="en-US"/>
        </w:rPr>
        <w:t>Telephone: +256-312313400.</w:t>
      </w:r>
    </w:p>
    <w:p w14:paraId="52400F40" w14:textId="0E839CDF" w:rsidR="0046675A" w:rsidRPr="001B5FF1" w:rsidRDefault="0046675A" w:rsidP="0046675A">
      <w:pPr>
        <w:spacing w:after="0" w:line="240" w:lineRule="auto"/>
        <w:contextualSpacing/>
        <w:jc w:val="both"/>
        <w:rPr>
          <w:rFonts w:ascii="Garamond" w:hAnsi="Garamond" w:cs="Times New Roman"/>
          <w:color w:val="0000FF"/>
          <w:sz w:val="24"/>
          <w:szCs w:val="24"/>
          <w:lang w:val="en-US"/>
        </w:rPr>
      </w:pPr>
      <w:r w:rsidRPr="001B5FF1">
        <w:rPr>
          <w:rFonts w:ascii="Garamond" w:hAnsi="Garamond"/>
          <w:sz w:val="24"/>
          <w:szCs w:val="24"/>
          <w:lang w:val="en-US" w:eastAsia="en-GB"/>
        </w:rPr>
        <w:t>Email</w:t>
      </w:r>
      <w:r w:rsidR="00F61846" w:rsidRPr="001B5FF1">
        <w:rPr>
          <w:rFonts w:ascii="Garamond" w:hAnsi="Garamond"/>
          <w:sz w:val="24"/>
          <w:szCs w:val="24"/>
          <w:lang w:val="en-US" w:eastAsia="en-GB"/>
        </w:rPr>
        <w:t>:</w:t>
      </w:r>
      <w:r w:rsidRPr="001B5FF1">
        <w:rPr>
          <w:rFonts w:ascii="Garamond" w:hAnsi="Garamond"/>
          <w:sz w:val="24"/>
          <w:szCs w:val="24"/>
        </w:rPr>
        <w:t xml:space="preserve"> </w:t>
      </w:r>
      <w:r w:rsidR="00F61846" w:rsidRPr="001B5FF1">
        <w:rPr>
          <w:rFonts w:ascii="Garamond" w:hAnsi="Garamond" w:cs="Times New Roman"/>
          <w:color w:val="0000FF"/>
          <w:sz w:val="24"/>
          <w:szCs w:val="24"/>
          <w:u w:val="single"/>
          <w:shd w:val="clear" w:color="auto" w:fill="FFFFFF"/>
        </w:rPr>
        <w:t>llihasi@afaas-africa.org</w:t>
      </w:r>
      <w:r w:rsidR="004B3818" w:rsidRPr="001B5FF1">
        <w:rPr>
          <w:rFonts w:ascii="Garamond" w:hAnsi="Garamond" w:cs="Times New Roman"/>
          <w:color w:val="0000FF"/>
          <w:sz w:val="24"/>
          <w:szCs w:val="24"/>
          <w:u w:val="single"/>
          <w:lang w:val="en-US" w:eastAsia="en-GB"/>
        </w:rPr>
        <w:t>;</w:t>
      </w:r>
      <w:r w:rsidRPr="001B5FF1">
        <w:rPr>
          <w:rFonts w:ascii="Garamond" w:hAnsi="Garamond" w:cs="Times New Roman"/>
          <w:color w:val="0000FF"/>
          <w:sz w:val="24"/>
          <w:szCs w:val="24"/>
          <w:lang w:val="en-US"/>
        </w:rPr>
        <w:t xml:space="preserve"> </w:t>
      </w:r>
    </w:p>
    <w:p w14:paraId="650E3D4D" w14:textId="1F6268AB" w:rsidR="00812E12" w:rsidRPr="00F05B0E" w:rsidRDefault="00812E12" w:rsidP="00F05B0E">
      <w:pPr>
        <w:pStyle w:val="NoSpacing"/>
        <w:rPr>
          <w:rFonts w:ascii="Garamond" w:hAnsi="Garamond" w:cs="Times New Roman"/>
          <w:sz w:val="24"/>
          <w:szCs w:val="24"/>
        </w:rPr>
      </w:pPr>
      <w:r w:rsidRPr="00F05B0E">
        <w:rPr>
          <w:rFonts w:ascii="Garamond" w:hAnsi="Garamond"/>
          <w:sz w:val="24"/>
          <w:szCs w:val="24"/>
        </w:rPr>
        <w:t>Further information may be obtained from</w:t>
      </w:r>
      <w:r w:rsidR="00F60898" w:rsidRPr="00F05B0E">
        <w:rPr>
          <w:rFonts w:ascii="Garamond" w:hAnsi="Garamond"/>
          <w:sz w:val="24"/>
          <w:szCs w:val="24"/>
        </w:rPr>
        <w:t xml:space="preserve"> the Director Finance and Administration</w:t>
      </w:r>
      <w:r w:rsidRPr="00F05B0E">
        <w:rPr>
          <w:rFonts w:ascii="Garamond" w:hAnsi="Garamond" w:cs="Times New Roman"/>
          <w:sz w:val="24"/>
          <w:szCs w:val="24"/>
        </w:rPr>
        <w:t xml:space="preserve">; Email: </w:t>
      </w:r>
      <w:hyperlink r:id="rId10" w:history="1">
        <w:r w:rsidR="00D61605" w:rsidRPr="00F05B0E">
          <w:rPr>
            <w:rStyle w:val="Hyperlink"/>
            <w:rFonts w:ascii="Garamond" w:hAnsi="Garamond" w:cs="Times New Roman"/>
            <w:sz w:val="24"/>
            <w:szCs w:val="24"/>
          </w:rPr>
          <w:t>cmubiru@afaas-africa.org</w:t>
        </w:r>
      </w:hyperlink>
      <w:r w:rsidRPr="00F05B0E">
        <w:rPr>
          <w:rStyle w:val="Hyperlink"/>
          <w:rFonts w:ascii="Garamond" w:hAnsi="Garamond" w:cs="Times New Roman"/>
          <w:sz w:val="24"/>
          <w:szCs w:val="24"/>
        </w:rPr>
        <w:t>;</w:t>
      </w:r>
    </w:p>
    <w:p w14:paraId="6E529B1F" w14:textId="77777777" w:rsidR="00812E12" w:rsidRPr="001B5FF1" w:rsidRDefault="00812E12" w:rsidP="00812E12">
      <w:pPr>
        <w:spacing w:after="0" w:line="240" w:lineRule="auto"/>
        <w:rPr>
          <w:rFonts w:ascii="Garamond" w:hAnsi="Garamond" w:cs="Calibri"/>
          <w:color w:val="000000" w:themeColor="text1"/>
          <w:sz w:val="24"/>
          <w:szCs w:val="24"/>
        </w:rPr>
      </w:pPr>
    </w:p>
    <w:p w14:paraId="35C178CC" w14:textId="27E16FCE" w:rsidR="00812E12" w:rsidRPr="004B3818" w:rsidRDefault="00812E12" w:rsidP="00F05B0E">
      <w:pPr>
        <w:spacing w:after="0" w:line="240" w:lineRule="auto"/>
        <w:jc w:val="center"/>
        <w:rPr>
          <w:lang w:val="en-US"/>
        </w:rPr>
      </w:pPr>
      <w:r w:rsidRPr="00F4182E">
        <w:rPr>
          <w:rFonts w:ascii="Garamond" w:hAnsi="Garamond"/>
          <w:bCs/>
          <w:i/>
          <w:iCs/>
          <w:color w:val="0000FF"/>
          <w:sz w:val="20"/>
          <w:szCs w:val="20"/>
        </w:rPr>
        <w:t xml:space="preserve">AFAAS </w:t>
      </w:r>
      <w:r w:rsidRPr="00F4182E">
        <w:rPr>
          <w:rFonts w:ascii="Garamond" w:hAnsi="Garamond"/>
          <w:i/>
          <w:iCs/>
          <w:color w:val="0000FF"/>
          <w:sz w:val="20"/>
          <w:szCs w:val="20"/>
        </w:rPr>
        <w:t>Affirmative Action Statement on Employment: there is no discrimination based on gender race, religion, ethnic orientation, disability or health status</w:t>
      </w:r>
      <w:r w:rsidRPr="001B5FF1">
        <w:rPr>
          <w:rFonts w:ascii="Garamond" w:hAnsi="Garamond"/>
          <w:i/>
          <w:iCs/>
          <w:color w:val="0000FF"/>
          <w:sz w:val="24"/>
          <w:szCs w:val="24"/>
        </w:rPr>
        <w:t>.</w:t>
      </w:r>
      <w:bookmarkStart w:id="0" w:name="_GoBack"/>
      <w:bookmarkEnd w:id="0"/>
    </w:p>
    <w:sectPr w:rsidR="00812E12" w:rsidRPr="004B3818" w:rsidSect="00F05B0E">
      <w:footerReference w:type="default" r:id="rId11"/>
      <w:pgSz w:w="11906" w:h="16838"/>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A006E" w14:textId="77777777" w:rsidR="006C2950" w:rsidRDefault="006C2950" w:rsidP="0021296F">
      <w:pPr>
        <w:spacing w:after="0" w:line="240" w:lineRule="auto"/>
      </w:pPr>
      <w:r>
        <w:separator/>
      </w:r>
    </w:p>
  </w:endnote>
  <w:endnote w:type="continuationSeparator" w:id="0">
    <w:p w14:paraId="5D287C9E" w14:textId="77777777" w:rsidR="006C2950" w:rsidRDefault="006C2950" w:rsidP="0021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4733054"/>
      <w:docPartObj>
        <w:docPartGallery w:val="Page Numbers (Bottom of Page)"/>
        <w:docPartUnique/>
      </w:docPartObj>
    </w:sdtPr>
    <w:sdtEndPr/>
    <w:sdtContent>
      <w:p w14:paraId="149371F5" w14:textId="5D500776" w:rsidR="0004086F" w:rsidRPr="0004086F" w:rsidRDefault="0004086F">
        <w:pPr>
          <w:pStyle w:val="Footer"/>
          <w:jc w:val="right"/>
          <w:rPr>
            <w:rFonts w:ascii="Garamond" w:hAnsi="Garamond"/>
          </w:rPr>
        </w:pPr>
        <w:r w:rsidRPr="0004086F">
          <w:rPr>
            <w:rFonts w:ascii="Garamond" w:hAnsi="Garamond"/>
          </w:rPr>
          <w:t xml:space="preserve">Page | </w:t>
        </w:r>
        <w:r w:rsidRPr="0004086F">
          <w:rPr>
            <w:rFonts w:ascii="Garamond" w:hAnsi="Garamond"/>
          </w:rPr>
          <w:fldChar w:fldCharType="begin"/>
        </w:r>
        <w:r w:rsidRPr="0004086F">
          <w:rPr>
            <w:rFonts w:ascii="Garamond" w:hAnsi="Garamond"/>
          </w:rPr>
          <w:instrText xml:space="preserve"> PAGE   \* MERGEFORMAT </w:instrText>
        </w:r>
        <w:r w:rsidRPr="0004086F">
          <w:rPr>
            <w:rFonts w:ascii="Garamond" w:hAnsi="Garamond"/>
          </w:rPr>
          <w:fldChar w:fldCharType="separate"/>
        </w:r>
        <w:r w:rsidR="00F05B0E">
          <w:rPr>
            <w:rFonts w:ascii="Garamond" w:hAnsi="Garamond"/>
            <w:noProof/>
          </w:rPr>
          <w:t>4</w:t>
        </w:r>
        <w:r w:rsidRPr="0004086F">
          <w:rPr>
            <w:rFonts w:ascii="Garamond" w:hAnsi="Garamond"/>
            <w:noProof/>
          </w:rPr>
          <w:fldChar w:fldCharType="end"/>
        </w:r>
        <w:r w:rsidRPr="0004086F">
          <w:rPr>
            <w:rFonts w:ascii="Garamond" w:hAnsi="Garamond"/>
          </w:rPr>
          <w:t xml:space="preserve"> </w:t>
        </w:r>
      </w:p>
    </w:sdtContent>
  </w:sdt>
  <w:p w14:paraId="6BD1DFF1" w14:textId="2416AA64" w:rsidR="001D68CE" w:rsidRDefault="001D68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2CDBA" w14:textId="77777777" w:rsidR="006C2950" w:rsidRDefault="006C2950" w:rsidP="0021296F">
      <w:pPr>
        <w:spacing w:after="0" w:line="240" w:lineRule="auto"/>
      </w:pPr>
      <w:r>
        <w:separator/>
      </w:r>
    </w:p>
  </w:footnote>
  <w:footnote w:type="continuationSeparator" w:id="0">
    <w:p w14:paraId="3F6F0BBC" w14:textId="77777777" w:rsidR="006C2950" w:rsidRDefault="006C2950" w:rsidP="00212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68F"/>
    <w:multiLevelType w:val="multilevel"/>
    <w:tmpl w:val="A232C1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6C5"/>
    <w:multiLevelType w:val="multilevel"/>
    <w:tmpl w:val="C63A2B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B2D05"/>
    <w:multiLevelType w:val="multilevel"/>
    <w:tmpl w:val="E3CC9F8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C3BE9"/>
    <w:multiLevelType w:val="multilevel"/>
    <w:tmpl w:val="F808CE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1285A"/>
    <w:multiLevelType w:val="multilevel"/>
    <w:tmpl w:val="8BE43E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10B8F"/>
    <w:multiLevelType w:val="multilevel"/>
    <w:tmpl w:val="0EA2B518"/>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D5AC8"/>
    <w:multiLevelType w:val="multilevel"/>
    <w:tmpl w:val="4D04E0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83806"/>
    <w:multiLevelType w:val="hybridMultilevel"/>
    <w:tmpl w:val="FF8C574E"/>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29DA51E2"/>
    <w:multiLevelType w:val="multilevel"/>
    <w:tmpl w:val="3230EA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6710B"/>
    <w:multiLevelType w:val="multilevel"/>
    <w:tmpl w:val="4202DB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A01FB"/>
    <w:multiLevelType w:val="multilevel"/>
    <w:tmpl w:val="6298BE0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22F95"/>
    <w:multiLevelType w:val="multilevel"/>
    <w:tmpl w:val="26363CFA"/>
    <w:lvl w:ilvl="0">
      <w:start w:val="1"/>
      <w:numFmt w:val="lowerLetter"/>
      <w:lvlText w:val="%1)"/>
      <w:lvlJc w:val="left"/>
      <w:pPr>
        <w:ind w:left="450" w:hanging="360"/>
      </w:pPr>
      <w:rPr>
        <w:rFonts w:hint="default"/>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12" w15:restartNumberingAfterBreak="0">
    <w:nsid w:val="384918CF"/>
    <w:multiLevelType w:val="multilevel"/>
    <w:tmpl w:val="75BE6E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D5DF0"/>
    <w:multiLevelType w:val="multilevel"/>
    <w:tmpl w:val="E5BAB9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62E8D"/>
    <w:multiLevelType w:val="hybridMultilevel"/>
    <w:tmpl w:val="4B1AA8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571582"/>
    <w:multiLevelType w:val="multilevel"/>
    <w:tmpl w:val="34CCDC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A09AC"/>
    <w:multiLevelType w:val="multilevel"/>
    <w:tmpl w:val="C9FE96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03A68"/>
    <w:multiLevelType w:val="multilevel"/>
    <w:tmpl w:val="0F7A04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A34CC"/>
    <w:multiLevelType w:val="hybridMultilevel"/>
    <w:tmpl w:val="7402D01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F7D3C0D"/>
    <w:multiLevelType w:val="multilevel"/>
    <w:tmpl w:val="1382BB3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6"/>
  </w:num>
  <w:num w:numId="4">
    <w:abstractNumId w:val="5"/>
  </w:num>
  <w:num w:numId="5">
    <w:abstractNumId w:val="14"/>
  </w:num>
  <w:num w:numId="6">
    <w:abstractNumId w:val="18"/>
  </w:num>
  <w:num w:numId="7">
    <w:abstractNumId w:val="11"/>
  </w:num>
  <w:num w:numId="8">
    <w:abstractNumId w:val="19"/>
  </w:num>
  <w:num w:numId="9">
    <w:abstractNumId w:val="15"/>
  </w:num>
  <w:num w:numId="10">
    <w:abstractNumId w:val="1"/>
  </w:num>
  <w:num w:numId="11">
    <w:abstractNumId w:val="0"/>
  </w:num>
  <w:num w:numId="12">
    <w:abstractNumId w:val="3"/>
  </w:num>
  <w:num w:numId="13">
    <w:abstractNumId w:val="10"/>
  </w:num>
  <w:num w:numId="14">
    <w:abstractNumId w:val="12"/>
  </w:num>
  <w:num w:numId="15">
    <w:abstractNumId w:val="13"/>
  </w:num>
  <w:num w:numId="16">
    <w:abstractNumId w:val="9"/>
  </w:num>
  <w:num w:numId="17">
    <w:abstractNumId w:val="17"/>
  </w:num>
  <w:num w:numId="18">
    <w:abstractNumId w:val="8"/>
  </w:num>
  <w:num w:numId="19">
    <w:abstractNumId w:val="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CA"/>
    <w:rsid w:val="000012CA"/>
    <w:rsid w:val="00005994"/>
    <w:rsid w:val="0004086F"/>
    <w:rsid w:val="00040B7E"/>
    <w:rsid w:val="00046811"/>
    <w:rsid w:val="000957C4"/>
    <w:rsid w:val="000A4C54"/>
    <w:rsid w:val="000C7463"/>
    <w:rsid w:val="000D0D6F"/>
    <w:rsid w:val="000E69BB"/>
    <w:rsid w:val="0011132F"/>
    <w:rsid w:val="001149E1"/>
    <w:rsid w:val="001314CA"/>
    <w:rsid w:val="0014387B"/>
    <w:rsid w:val="001540A4"/>
    <w:rsid w:val="0019500A"/>
    <w:rsid w:val="001B5FF1"/>
    <w:rsid w:val="001D68CE"/>
    <w:rsid w:val="001E165D"/>
    <w:rsid w:val="0021296F"/>
    <w:rsid w:val="00330106"/>
    <w:rsid w:val="0034774A"/>
    <w:rsid w:val="0036162F"/>
    <w:rsid w:val="003647AD"/>
    <w:rsid w:val="003D228C"/>
    <w:rsid w:val="003E2414"/>
    <w:rsid w:val="003E321F"/>
    <w:rsid w:val="003E4A3E"/>
    <w:rsid w:val="0044320A"/>
    <w:rsid w:val="0046675A"/>
    <w:rsid w:val="004675D4"/>
    <w:rsid w:val="004B3818"/>
    <w:rsid w:val="005336BB"/>
    <w:rsid w:val="00566A20"/>
    <w:rsid w:val="005B73F9"/>
    <w:rsid w:val="005E79DC"/>
    <w:rsid w:val="00651EF6"/>
    <w:rsid w:val="00660CA3"/>
    <w:rsid w:val="006C2950"/>
    <w:rsid w:val="006E3A47"/>
    <w:rsid w:val="00736A31"/>
    <w:rsid w:val="007B035B"/>
    <w:rsid w:val="007D50EC"/>
    <w:rsid w:val="00812E12"/>
    <w:rsid w:val="0085534D"/>
    <w:rsid w:val="00911D01"/>
    <w:rsid w:val="009144FA"/>
    <w:rsid w:val="0094742B"/>
    <w:rsid w:val="00A02B07"/>
    <w:rsid w:val="00A35F1B"/>
    <w:rsid w:val="00A601AC"/>
    <w:rsid w:val="00AA2F6E"/>
    <w:rsid w:val="00B30E34"/>
    <w:rsid w:val="00B47477"/>
    <w:rsid w:val="00BA1611"/>
    <w:rsid w:val="00BB041B"/>
    <w:rsid w:val="00BB7DC5"/>
    <w:rsid w:val="00BC62CB"/>
    <w:rsid w:val="00BD17B0"/>
    <w:rsid w:val="00BF5010"/>
    <w:rsid w:val="00BF66FF"/>
    <w:rsid w:val="00C052F4"/>
    <w:rsid w:val="00C4512A"/>
    <w:rsid w:val="00C84051"/>
    <w:rsid w:val="00C86062"/>
    <w:rsid w:val="00CA467B"/>
    <w:rsid w:val="00CB32AA"/>
    <w:rsid w:val="00CB7EB3"/>
    <w:rsid w:val="00CE02CB"/>
    <w:rsid w:val="00D46495"/>
    <w:rsid w:val="00D61605"/>
    <w:rsid w:val="00DA1C51"/>
    <w:rsid w:val="00DD29CF"/>
    <w:rsid w:val="00EA320E"/>
    <w:rsid w:val="00EF4EEF"/>
    <w:rsid w:val="00F05A2D"/>
    <w:rsid w:val="00F05B0E"/>
    <w:rsid w:val="00F14E6F"/>
    <w:rsid w:val="00F4182E"/>
    <w:rsid w:val="00F60898"/>
    <w:rsid w:val="00F61846"/>
    <w:rsid w:val="00F735F4"/>
    <w:rsid w:val="00FD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718B0"/>
  <w15:chartTrackingRefBased/>
  <w15:docId w15:val="{AE1554CD-1BB6-460F-94DF-5256765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7B"/>
  </w:style>
  <w:style w:type="paragraph" w:styleId="Heading1">
    <w:name w:val="heading 1"/>
    <w:basedOn w:val="Normal"/>
    <w:link w:val="Heading1Char"/>
    <w:uiPriority w:val="9"/>
    <w:qFormat/>
    <w:rsid w:val="001314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C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31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14CA"/>
    <w:rPr>
      <w:b/>
      <w:bCs/>
    </w:rPr>
  </w:style>
  <w:style w:type="character" w:styleId="Hyperlink">
    <w:name w:val="Hyperlink"/>
    <w:basedOn w:val="DefaultParagraphFont"/>
    <w:uiPriority w:val="99"/>
    <w:unhideWhenUsed/>
    <w:rsid w:val="001314CA"/>
    <w:rPr>
      <w:color w:val="0000FF"/>
      <w:u w:val="single"/>
    </w:rPr>
  </w:style>
  <w:style w:type="paragraph" w:styleId="NoSpacing">
    <w:name w:val="No Spacing"/>
    <w:link w:val="NoSpacingChar"/>
    <w:uiPriority w:val="1"/>
    <w:qFormat/>
    <w:rsid w:val="001314CA"/>
    <w:pPr>
      <w:spacing w:after="0" w:line="240" w:lineRule="auto"/>
    </w:pPr>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A601AC"/>
    <w:pPr>
      <w:widowControl w:val="0"/>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212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96F"/>
  </w:style>
  <w:style w:type="paragraph" w:styleId="Footer">
    <w:name w:val="footer"/>
    <w:basedOn w:val="Normal"/>
    <w:link w:val="FooterChar"/>
    <w:uiPriority w:val="99"/>
    <w:unhideWhenUsed/>
    <w:rsid w:val="00212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6F"/>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040B7E"/>
    <w:rPr>
      <w:rFonts w:ascii="Calibri" w:eastAsia="Calibri" w:hAnsi="Calibri" w:cs="Times New Roman"/>
      <w:lang w:val="en-US"/>
    </w:rPr>
  </w:style>
  <w:style w:type="paragraph" w:styleId="BalloonText">
    <w:name w:val="Balloon Text"/>
    <w:basedOn w:val="Normal"/>
    <w:link w:val="BalloonTextChar"/>
    <w:uiPriority w:val="99"/>
    <w:semiHidden/>
    <w:unhideWhenUsed/>
    <w:rsid w:val="0046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5D4"/>
    <w:rPr>
      <w:rFonts w:ascii="Segoe UI" w:hAnsi="Segoe UI" w:cs="Segoe UI"/>
      <w:sz w:val="18"/>
      <w:szCs w:val="18"/>
    </w:rPr>
  </w:style>
  <w:style w:type="character" w:customStyle="1" w:styleId="wbzude">
    <w:name w:val="wbzude"/>
    <w:basedOn w:val="DefaultParagraphFont"/>
    <w:rsid w:val="004675D4"/>
  </w:style>
  <w:style w:type="paragraph" w:styleId="BodyText3">
    <w:name w:val="Body Text 3"/>
    <w:basedOn w:val="Normal"/>
    <w:link w:val="BodyText3Char"/>
    <w:rsid w:val="00D61605"/>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D61605"/>
    <w:rPr>
      <w:rFonts w:ascii="Times New Roman" w:eastAsia="Times New Roman" w:hAnsi="Times New Roman" w:cs="Times New Roman"/>
      <w:sz w:val="16"/>
      <w:szCs w:val="16"/>
      <w:lang w:val="x-none" w:eastAsia="x-none"/>
    </w:rPr>
  </w:style>
  <w:style w:type="character" w:customStyle="1" w:styleId="UnresolvedMention">
    <w:name w:val="Unresolved Mention"/>
    <w:basedOn w:val="DefaultParagraphFont"/>
    <w:uiPriority w:val="99"/>
    <w:semiHidden/>
    <w:unhideWhenUsed/>
    <w:rsid w:val="00D61605"/>
    <w:rPr>
      <w:color w:val="605E5C"/>
      <w:shd w:val="clear" w:color="auto" w:fill="E1DFDD"/>
    </w:rPr>
  </w:style>
  <w:style w:type="character" w:customStyle="1" w:styleId="r9nb763ob6ph">
    <w:name w:val="r9nb763ob6ph"/>
    <w:basedOn w:val="DefaultParagraphFont"/>
    <w:rsid w:val="0046675A"/>
  </w:style>
  <w:style w:type="character" w:customStyle="1" w:styleId="NoSpacingChar">
    <w:name w:val="No Spacing Char"/>
    <w:basedOn w:val="DefaultParagraphFont"/>
    <w:link w:val="NoSpacing"/>
    <w:uiPriority w:val="1"/>
    <w:rsid w:val="0033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7690">
      <w:bodyDiv w:val="1"/>
      <w:marLeft w:val="0"/>
      <w:marRight w:val="0"/>
      <w:marTop w:val="0"/>
      <w:marBottom w:val="0"/>
      <w:divBdr>
        <w:top w:val="none" w:sz="0" w:space="0" w:color="auto"/>
        <w:left w:val="none" w:sz="0" w:space="0" w:color="auto"/>
        <w:bottom w:val="none" w:sz="0" w:space="0" w:color="auto"/>
        <w:right w:val="none" w:sz="0" w:space="0" w:color="auto"/>
      </w:divBdr>
    </w:div>
    <w:div w:id="685595028">
      <w:bodyDiv w:val="1"/>
      <w:marLeft w:val="0"/>
      <w:marRight w:val="0"/>
      <w:marTop w:val="0"/>
      <w:marBottom w:val="0"/>
      <w:divBdr>
        <w:top w:val="none" w:sz="0" w:space="0" w:color="auto"/>
        <w:left w:val="none" w:sz="0" w:space="0" w:color="auto"/>
        <w:bottom w:val="none" w:sz="0" w:space="0" w:color="auto"/>
        <w:right w:val="none" w:sz="0" w:space="0" w:color="auto"/>
      </w:divBdr>
      <w:divsChild>
        <w:div w:id="962275845">
          <w:marLeft w:val="0"/>
          <w:marRight w:val="0"/>
          <w:marTop w:val="0"/>
          <w:marBottom w:val="0"/>
          <w:divBdr>
            <w:top w:val="none" w:sz="0" w:space="0" w:color="auto"/>
            <w:left w:val="none" w:sz="0" w:space="0" w:color="auto"/>
            <w:bottom w:val="none" w:sz="0" w:space="0" w:color="auto"/>
            <w:right w:val="none" w:sz="0" w:space="0" w:color="auto"/>
          </w:divBdr>
        </w:div>
      </w:divsChild>
    </w:div>
    <w:div w:id="1246301907">
      <w:bodyDiv w:val="1"/>
      <w:marLeft w:val="0"/>
      <w:marRight w:val="0"/>
      <w:marTop w:val="0"/>
      <w:marBottom w:val="0"/>
      <w:divBdr>
        <w:top w:val="none" w:sz="0" w:space="0" w:color="auto"/>
        <w:left w:val="none" w:sz="0" w:space="0" w:color="auto"/>
        <w:bottom w:val="none" w:sz="0" w:space="0" w:color="auto"/>
        <w:right w:val="none" w:sz="0" w:space="0" w:color="auto"/>
      </w:divBdr>
    </w:div>
    <w:div w:id="14321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mubiru@afaas-africa.org" TargetMode="External"/><Relationship Id="rId4" Type="http://schemas.openxmlformats.org/officeDocument/2006/relationships/settings" Target="settings.xml"/><Relationship Id="rId9" Type="http://schemas.openxmlformats.org/officeDocument/2006/relationships/hyperlink" Target="mailto:secretariat@afaas-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3A41-0E7C-45B2-BCA4-E004D4CC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Afaas</dc:creator>
  <cp:keywords/>
  <dc:description/>
  <cp:lastModifiedBy>PADDY WANZALA</cp:lastModifiedBy>
  <cp:revision>7</cp:revision>
  <cp:lastPrinted>2025-01-16T18:40:00Z</cp:lastPrinted>
  <dcterms:created xsi:type="dcterms:W3CDTF">2025-11-20T12:36:00Z</dcterms:created>
  <dcterms:modified xsi:type="dcterms:W3CDTF">2025-11-20T12:53:00Z</dcterms:modified>
</cp:coreProperties>
</file>